
<file path=[Content_Types].xml><?xml version="1.0" encoding="utf-8"?>
<Types xmlns="http://schemas.openxmlformats.org/package/2006/content-types">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openxmlformats.org/package/2006/relationships/metadata/thumbnail" Target="docProps/thumbnail.emf"/><Relationship Id="rId1" Type="http://schemas.openxmlformats.org/officeDocument/2006/relationships/officeDocument" Target="word/document.xml"/><Relationship Id="rId4" Type="http://schemas.openxmlformats.org/officeDocument/2006/relationships/extended-properties" Target="docProps/app.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486C5DAF" w14:textId="77777777" w:rsidR="00FF4195" w:rsidRPr="00A82F28" w:rsidRDefault="00FF4195" w:rsidP="00FF4195">
      <w:pPr>
        <w:pStyle w:val="Heading3"/>
      </w:pPr>
      <w:bookmarkStart w:id="0" w:name="_Toc28326527"/>
      <w:r w:rsidRPr="00A82F28">
        <w:t>Unified Command</w:t>
      </w:r>
      <w:bookmarkEnd w:id="0"/>
    </w:p>
    <w:p w14:paraId="0052DBAB" w14:textId="77777777" w:rsidR="00FF4195" w:rsidRPr="00A82F28" w:rsidRDefault="00FF4195" w:rsidP="00FF4195">
      <w:pPr>
        <w:suppressAutoHyphens/>
        <w:rPr>
          <w:szCs w:val="24"/>
        </w:rPr>
      </w:pPr>
    </w:p>
    <w:p w14:paraId="05C1E17A" w14:textId="77777777" w:rsidR="00FF4195" w:rsidRPr="00A82F28" w:rsidRDefault="00FF4195" w:rsidP="00FF4195">
      <w:r w:rsidRPr="00A82F28">
        <w:t>Joint Information Center</w:t>
      </w:r>
    </w:p>
    <w:p w14:paraId="79F3BB31" w14:textId="77777777" w:rsidR="00FF4195" w:rsidRPr="00A82F28" w:rsidRDefault="00FF4195" w:rsidP="00FF4195">
      <w:pPr>
        <w:suppressAutoHyphens/>
        <w:rPr>
          <w:szCs w:val="24"/>
        </w:rPr>
      </w:pPr>
    </w:p>
    <w:p w14:paraId="16614605" w14:textId="77777777" w:rsidR="00FF4195" w:rsidRPr="00A82F28" w:rsidRDefault="00FF4195" w:rsidP="00FF4195">
      <w:pPr>
        <w:suppressAutoHyphens/>
        <w:rPr>
          <w:szCs w:val="24"/>
        </w:rPr>
      </w:pPr>
      <w:r w:rsidRPr="00A82F28">
        <w:rPr>
          <w:szCs w:val="24"/>
        </w:rPr>
        <w:t>(Unified Command logos/names here)</w:t>
      </w:r>
    </w:p>
    <w:p w14:paraId="2CC7DADA" w14:textId="77777777" w:rsidR="00FF4195" w:rsidRPr="00A82F28" w:rsidRDefault="00FF4195" w:rsidP="00FF4195">
      <w:pPr>
        <w:suppressAutoHyphens/>
        <w:rPr>
          <w:szCs w:val="24"/>
        </w:rPr>
      </w:pPr>
    </w:p>
    <w:p w14:paraId="0A23970B" w14:textId="77777777" w:rsidR="00FF4195" w:rsidRPr="00A82F28" w:rsidRDefault="00FF4195" w:rsidP="00FF4195">
      <w:pPr>
        <w:spacing w:line="259" w:lineRule="auto"/>
      </w:pPr>
      <w:r>
        <w:t>FACT SHEET</w:t>
      </w:r>
    </w:p>
    <w:p w14:paraId="12663D2B" w14:textId="77777777" w:rsidR="00FF4195" w:rsidRPr="00A82F28" w:rsidRDefault="00FF4195" w:rsidP="00FF4195">
      <w:pPr>
        <w:suppressAutoHyphens/>
        <w:rPr>
          <w:szCs w:val="24"/>
        </w:rPr>
      </w:pPr>
      <w:r w:rsidRPr="00A82F28">
        <w:rPr>
          <w:szCs w:val="24"/>
        </w:rPr>
        <w:t xml:space="preserve"> </w:t>
      </w:r>
    </w:p>
    <w:p w14:paraId="774548A0" w14:textId="77777777" w:rsidR="00FF4195" w:rsidRPr="00A82F28" w:rsidRDefault="00FF4195" w:rsidP="00FF4195">
      <w:pPr>
        <w:suppressAutoHyphens/>
        <w:rPr>
          <w:szCs w:val="24"/>
        </w:rPr>
      </w:pPr>
      <w:r w:rsidRPr="00A82F28">
        <w:rPr>
          <w:szCs w:val="24"/>
        </w:rPr>
        <w:t xml:space="preserve">Date:  </w:t>
      </w:r>
      <w:r w:rsidRPr="00A82F28">
        <w:rPr>
          <w:szCs w:val="24"/>
        </w:rPr>
        <w:tab/>
        <w:t xml:space="preserve"> Contact:  </w:t>
      </w:r>
      <w:r w:rsidRPr="00A82F28">
        <w:rPr>
          <w:szCs w:val="24"/>
        </w:rPr>
        <w:tab/>
      </w:r>
    </w:p>
    <w:p w14:paraId="38001032" w14:textId="77777777" w:rsidR="00FF4195" w:rsidRPr="00A82F28" w:rsidRDefault="00FF4195" w:rsidP="00FF4195">
      <w:pPr>
        <w:suppressAutoHyphens/>
        <w:rPr>
          <w:szCs w:val="24"/>
        </w:rPr>
      </w:pPr>
      <w:r w:rsidRPr="00A82F28">
        <w:rPr>
          <w:szCs w:val="24"/>
        </w:rPr>
        <w:t>(XXX) XXX-XXXX</w:t>
      </w:r>
    </w:p>
    <w:p w14:paraId="757A218E" w14:textId="77777777" w:rsidR="00FF4195" w:rsidRPr="00A82F28" w:rsidRDefault="00FF4195" w:rsidP="00FF4195">
      <w:pPr>
        <w:suppressAutoHyphens/>
        <w:rPr>
          <w:szCs w:val="24"/>
        </w:rPr>
      </w:pPr>
      <w:r w:rsidRPr="00A82F28">
        <w:rPr>
          <w:szCs w:val="24"/>
        </w:rPr>
        <w:t xml:space="preserve"> </w:t>
      </w:r>
    </w:p>
    <w:p w14:paraId="69664B28" w14:textId="77777777" w:rsidR="00FF4195" w:rsidRPr="00A82F28" w:rsidRDefault="00FF4195" w:rsidP="00FF4195">
      <w:pPr>
        <w:suppressAutoHyphens/>
        <w:rPr>
          <w:szCs w:val="24"/>
        </w:rPr>
      </w:pPr>
      <w:r w:rsidRPr="00A82F28">
        <w:rPr>
          <w:szCs w:val="24"/>
        </w:rPr>
        <w:t>FACT SHEET: Unified Command</w:t>
      </w:r>
    </w:p>
    <w:p w14:paraId="145E2011" w14:textId="77777777" w:rsidR="00FF4195" w:rsidRPr="00A82F28" w:rsidRDefault="00FF4195" w:rsidP="00FF4195">
      <w:pPr>
        <w:suppressAutoHyphens/>
        <w:rPr>
          <w:szCs w:val="24"/>
        </w:rPr>
      </w:pPr>
    </w:p>
    <w:p w14:paraId="7A00DA2E" w14:textId="77777777" w:rsidR="00FF4195" w:rsidRDefault="00FF4195" w:rsidP="00FF4195">
      <w:pPr>
        <w:suppressAutoHyphens/>
        <w:rPr>
          <w:szCs w:val="24"/>
        </w:rPr>
      </w:pPr>
      <w:r>
        <w:rPr>
          <w:szCs w:val="24"/>
        </w:rPr>
        <w:t xml:space="preserve">Depending on the incident, a Unified Command (UC) may be formed to manage the response efforts. </w:t>
      </w:r>
      <w:r w:rsidRPr="00A82F28">
        <w:rPr>
          <w:szCs w:val="24"/>
        </w:rPr>
        <w:t xml:space="preserve">As a team effort, the UC is made up of Incident Commanders (IC) from agencies with jurisdictional authority and/or functional responsibility for the incident. </w:t>
      </w:r>
      <w:r>
        <w:rPr>
          <w:szCs w:val="24"/>
        </w:rPr>
        <w:t>For environmental incidents, the UC is often composed of:</w:t>
      </w:r>
    </w:p>
    <w:p w14:paraId="0DBF04C9" w14:textId="77777777" w:rsidR="00FF4195" w:rsidRPr="009502CE" w:rsidRDefault="00FF4195" w:rsidP="00FF4195">
      <w:pPr>
        <w:pStyle w:val="ListParagraph"/>
        <w:numPr>
          <w:ilvl w:val="0"/>
          <w:numId w:val="3"/>
        </w:numPr>
        <w:suppressAutoHyphens/>
        <w:rPr>
          <w:szCs w:val="24"/>
        </w:rPr>
      </w:pPr>
      <w:r w:rsidRPr="009502CE">
        <w:rPr>
          <w:szCs w:val="24"/>
        </w:rPr>
        <w:t>A federal agency – Often the U.S. Coast Guard or Environmental Protection Agency.</w:t>
      </w:r>
    </w:p>
    <w:p w14:paraId="7427400C" w14:textId="77777777" w:rsidR="00FF4195" w:rsidRPr="009502CE" w:rsidRDefault="00FF4195" w:rsidP="00FF4195">
      <w:pPr>
        <w:pStyle w:val="ListParagraph"/>
        <w:numPr>
          <w:ilvl w:val="0"/>
          <w:numId w:val="3"/>
        </w:numPr>
        <w:suppressAutoHyphens/>
        <w:rPr>
          <w:szCs w:val="24"/>
        </w:rPr>
      </w:pPr>
      <w:r w:rsidRPr="009502CE">
        <w:rPr>
          <w:szCs w:val="24"/>
        </w:rPr>
        <w:t xml:space="preserve">A state agency – Typically the environmental agency for the </w:t>
      </w:r>
      <w:proofErr w:type="gramStart"/>
      <w:r w:rsidRPr="009502CE">
        <w:rPr>
          <w:szCs w:val="24"/>
        </w:rPr>
        <w:t>state, but</w:t>
      </w:r>
      <w:proofErr w:type="gramEnd"/>
      <w:r w:rsidRPr="009502CE">
        <w:rPr>
          <w:szCs w:val="24"/>
        </w:rPr>
        <w:t xml:space="preserve"> may also be an emergency management agency.</w:t>
      </w:r>
    </w:p>
    <w:p w14:paraId="20D112EF" w14:textId="77777777" w:rsidR="00FF4195" w:rsidRPr="009502CE" w:rsidRDefault="00FF4195" w:rsidP="00FF4195">
      <w:pPr>
        <w:pStyle w:val="ListParagraph"/>
        <w:numPr>
          <w:ilvl w:val="0"/>
          <w:numId w:val="3"/>
        </w:numPr>
        <w:suppressAutoHyphens/>
        <w:rPr>
          <w:szCs w:val="24"/>
        </w:rPr>
      </w:pPr>
      <w:r w:rsidRPr="009502CE">
        <w:rPr>
          <w:szCs w:val="24"/>
        </w:rPr>
        <w:t>A local agency – Such as a sheriff’s office, or fire department.</w:t>
      </w:r>
    </w:p>
    <w:p w14:paraId="0FD016FF" w14:textId="77777777" w:rsidR="00FF4195" w:rsidRPr="009502CE" w:rsidRDefault="00FF4195" w:rsidP="00FF4195">
      <w:pPr>
        <w:pStyle w:val="ListParagraph"/>
        <w:numPr>
          <w:ilvl w:val="0"/>
          <w:numId w:val="3"/>
        </w:numPr>
        <w:suppressAutoHyphens/>
        <w:rPr>
          <w:szCs w:val="24"/>
        </w:rPr>
      </w:pPr>
      <w:r w:rsidRPr="009502CE">
        <w:rPr>
          <w:szCs w:val="24"/>
        </w:rPr>
        <w:t xml:space="preserve">The Tribe in whose area the incident is affecting. </w:t>
      </w:r>
    </w:p>
    <w:p w14:paraId="3D0EE2A5" w14:textId="77777777" w:rsidR="00FF4195" w:rsidRPr="009502CE" w:rsidRDefault="00FF4195" w:rsidP="00FF4195">
      <w:pPr>
        <w:pStyle w:val="ListParagraph"/>
        <w:numPr>
          <w:ilvl w:val="0"/>
          <w:numId w:val="3"/>
        </w:numPr>
        <w:suppressAutoHyphens/>
        <w:rPr>
          <w:szCs w:val="24"/>
        </w:rPr>
      </w:pPr>
      <w:r w:rsidRPr="009502CE">
        <w:rPr>
          <w:szCs w:val="24"/>
        </w:rPr>
        <w:t>The responsible party (RP) – The company or person who is assuming responsibility for the incident. The actual RP may change as the incident progresses.</w:t>
      </w:r>
    </w:p>
    <w:p w14:paraId="7F199BA5" w14:textId="77777777" w:rsidR="00FF4195" w:rsidRDefault="00FF4195" w:rsidP="00FF4195">
      <w:pPr>
        <w:suppressAutoHyphens/>
        <w:rPr>
          <w:szCs w:val="24"/>
        </w:rPr>
      </w:pPr>
    </w:p>
    <w:p w14:paraId="147502A1" w14:textId="77777777" w:rsidR="00FF4195" w:rsidRPr="00A82F28" w:rsidRDefault="00FF4195" w:rsidP="00FF4195">
      <w:pPr>
        <w:suppressAutoHyphens/>
        <w:rPr>
          <w:szCs w:val="24"/>
        </w:rPr>
      </w:pPr>
      <w:r w:rsidRPr="00A82F28">
        <w:rPr>
          <w:szCs w:val="24"/>
        </w:rPr>
        <w:t>An effective Unified Command is indispensable to response activities and requires a clear understanding of the roles and responsibilities of each participating organization. Success requires unity of effort, which respects the chain of command of each participating organization, while harnessing seamless coordination across jurisdictions in support of common objectives.</w:t>
      </w:r>
    </w:p>
    <w:p w14:paraId="67F28D5D" w14:textId="77777777" w:rsidR="00FF4195" w:rsidRPr="00A82F28" w:rsidRDefault="00FF4195" w:rsidP="00FF4195">
      <w:pPr>
        <w:suppressAutoHyphens/>
        <w:rPr>
          <w:szCs w:val="24"/>
        </w:rPr>
      </w:pPr>
    </w:p>
    <w:p w14:paraId="5F260F6F" w14:textId="77777777" w:rsidR="00FF4195" w:rsidRPr="00A82F28" w:rsidRDefault="00FF4195" w:rsidP="00FF4195">
      <w:pPr>
        <w:suppressAutoHyphens/>
        <w:rPr>
          <w:szCs w:val="24"/>
        </w:rPr>
      </w:pPr>
      <w:r w:rsidRPr="00A82F28">
        <w:rPr>
          <w:szCs w:val="24"/>
        </w:rPr>
        <w:t xml:space="preserve">Use of the Incident Command System (ICS) is an important element across multijurisdictional or multiagency incident management activities. It provides a structure to enable agencies with different legal, jurisdictional, and functional responsibilities to coordinate, plan, and interact effectively on scene. </w:t>
      </w:r>
      <w:r>
        <w:rPr>
          <w:szCs w:val="24"/>
        </w:rPr>
        <w:t>Using the ICS process,</w:t>
      </w:r>
      <w:r w:rsidRPr="00A82F28">
        <w:rPr>
          <w:szCs w:val="24"/>
        </w:rPr>
        <w:t xml:space="preserve"> each agency or IC </w:t>
      </w:r>
      <w:r>
        <w:rPr>
          <w:szCs w:val="24"/>
        </w:rPr>
        <w:t>can</w:t>
      </w:r>
      <w:r w:rsidRPr="00A82F28">
        <w:rPr>
          <w:szCs w:val="24"/>
        </w:rPr>
        <w:t xml:space="preserve"> provide joint support through mutually developed incident objectives and strategies established at the command level. Each participating agency maintains its own authority, responsibility, and accountability, while the UC provides a forum for these agencies to make consensus decisions.</w:t>
      </w:r>
    </w:p>
    <w:p w14:paraId="522B0FAE" w14:textId="77777777" w:rsidR="00FF4195" w:rsidRPr="00A82F28" w:rsidRDefault="00FF4195" w:rsidP="00FF4195">
      <w:pPr>
        <w:suppressAutoHyphens/>
        <w:rPr>
          <w:szCs w:val="24"/>
        </w:rPr>
      </w:pPr>
    </w:p>
    <w:p w14:paraId="590577CD" w14:textId="77777777" w:rsidR="00FF4195" w:rsidRPr="00A82F28" w:rsidRDefault="00FF4195" w:rsidP="00FF4195">
      <w:pPr>
        <w:suppressAutoHyphens/>
        <w:rPr>
          <w:szCs w:val="24"/>
        </w:rPr>
      </w:pPr>
      <w:r w:rsidRPr="00A82F28">
        <w:rPr>
          <w:szCs w:val="24"/>
        </w:rPr>
        <w:t>The need for UC arises when incidents:</w:t>
      </w:r>
    </w:p>
    <w:p w14:paraId="41D1DB66" w14:textId="77777777" w:rsidR="00FF4195" w:rsidRPr="00407996" w:rsidRDefault="00FF4195" w:rsidP="00FF4195">
      <w:pPr>
        <w:pStyle w:val="ListParagraph"/>
        <w:numPr>
          <w:ilvl w:val="0"/>
          <w:numId w:val="2"/>
        </w:numPr>
        <w:suppressAutoHyphens/>
        <w:rPr>
          <w:szCs w:val="24"/>
        </w:rPr>
      </w:pPr>
      <w:r w:rsidRPr="00407996">
        <w:rPr>
          <w:szCs w:val="24"/>
        </w:rPr>
        <w:t>Cross geographic boundaries (e.g., two states, international boundaries</w:t>
      </w:r>
      <w:proofErr w:type="gramStart"/>
      <w:r w:rsidRPr="00407996">
        <w:rPr>
          <w:szCs w:val="24"/>
        </w:rPr>
        <w:t>);</w:t>
      </w:r>
      <w:proofErr w:type="gramEnd"/>
    </w:p>
    <w:p w14:paraId="2ADAAF6C" w14:textId="77777777" w:rsidR="00FF4195" w:rsidRPr="00407996" w:rsidRDefault="00FF4195" w:rsidP="00FF4195">
      <w:pPr>
        <w:pStyle w:val="ListParagraph"/>
        <w:numPr>
          <w:ilvl w:val="0"/>
          <w:numId w:val="2"/>
        </w:numPr>
        <w:suppressAutoHyphens/>
        <w:rPr>
          <w:szCs w:val="24"/>
        </w:rPr>
      </w:pPr>
      <w:r w:rsidRPr="00407996">
        <w:rPr>
          <w:szCs w:val="24"/>
        </w:rPr>
        <w:t>Involve various governmental levels (e.g., federal, state, local</w:t>
      </w:r>
      <w:proofErr w:type="gramStart"/>
      <w:r w:rsidRPr="00407996">
        <w:rPr>
          <w:szCs w:val="24"/>
        </w:rPr>
        <w:t>);</w:t>
      </w:r>
      <w:proofErr w:type="gramEnd"/>
    </w:p>
    <w:p w14:paraId="22889422" w14:textId="77777777" w:rsidR="00FF4195" w:rsidRPr="00407996" w:rsidRDefault="00FF4195" w:rsidP="00FF4195">
      <w:pPr>
        <w:pStyle w:val="ListParagraph"/>
        <w:numPr>
          <w:ilvl w:val="0"/>
          <w:numId w:val="2"/>
        </w:numPr>
        <w:suppressAutoHyphens/>
        <w:rPr>
          <w:szCs w:val="24"/>
        </w:rPr>
      </w:pPr>
      <w:r w:rsidRPr="00407996">
        <w:rPr>
          <w:szCs w:val="24"/>
        </w:rPr>
        <w:t>Impact functional responsibilities (e.g., Search and Rescue, fire, oil spill, EMS); or</w:t>
      </w:r>
    </w:p>
    <w:p w14:paraId="6CA7A448" w14:textId="77777777" w:rsidR="00FF4195" w:rsidRPr="00407996" w:rsidRDefault="00FF4195" w:rsidP="00FF4195">
      <w:pPr>
        <w:pStyle w:val="ListParagraph"/>
        <w:numPr>
          <w:ilvl w:val="0"/>
          <w:numId w:val="2"/>
        </w:numPr>
        <w:suppressAutoHyphens/>
        <w:rPr>
          <w:szCs w:val="24"/>
        </w:rPr>
      </w:pPr>
      <w:r w:rsidRPr="00407996">
        <w:rPr>
          <w:szCs w:val="24"/>
        </w:rPr>
        <w:t>Some combination of the above.</w:t>
      </w:r>
    </w:p>
    <w:p w14:paraId="76564661" w14:textId="77777777" w:rsidR="00FF4195" w:rsidRPr="00A82F28" w:rsidRDefault="00FF4195" w:rsidP="00FF4195">
      <w:pPr>
        <w:suppressAutoHyphens/>
        <w:rPr>
          <w:szCs w:val="24"/>
        </w:rPr>
      </w:pPr>
    </w:p>
    <w:p w14:paraId="66D6EA8D" w14:textId="77777777" w:rsidR="00FF4195" w:rsidRPr="00A82F28" w:rsidRDefault="00FF4195" w:rsidP="00FF4195">
      <w:pPr>
        <w:suppressAutoHyphens/>
        <w:rPr>
          <w:szCs w:val="24"/>
        </w:rPr>
      </w:pPr>
      <w:r w:rsidRPr="00A82F28">
        <w:rPr>
          <w:szCs w:val="24"/>
        </w:rPr>
        <w:t xml:space="preserve">The UC is responsible for: (1) developing a single set of objectives; (2) using a collective, strategic approach; (3) improving information flow and coordination; (4) creating common </w:t>
      </w:r>
      <w:r w:rsidRPr="00A82F28">
        <w:rPr>
          <w:szCs w:val="24"/>
        </w:rPr>
        <w:lastRenderedPageBreak/>
        <w:t>understanding of joint priorities and restrictions; (5) ensuring that no agency’s legal authorities are compromised or neglected; and (6) optimizing the combined efforts of all agencies under a single plan.</w:t>
      </w:r>
    </w:p>
    <w:p w14:paraId="5DF1120A" w14:textId="77777777" w:rsidR="00FF4195" w:rsidRPr="00A82F28" w:rsidRDefault="00FF4195" w:rsidP="00FF4195">
      <w:pPr>
        <w:suppressAutoHyphens/>
        <w:rPr>
          <w:szCs w:val="24"/>
        </w:rPr>
      </w:pPr>
      <w:r w:rsidRPr="00A82F28">
        <w:rPr>
          <w:szCs w:val="24"/>
        </w:rPr>
        <w:t xml:space="preserve"> </w:t>
      </w:r>
    </w:p>
    <w:p w14:paraId="044DFC47" w14:textId="77777777" w:rsidR="00FF4195" w:rsidRPr="00A82F28" w:rsidRDefault="00FF4195" w:rsidP="00FF4195">
      <w:pPr>
        <w:keepNext/>
        <w:keepLines/>
        <w:suppressAutoHyphens/>
        <w:rPr>
          <w:szCs w:val="24"/>
        </w:rPr>
      </w:pPr>
      <w:r w:rsidRPr="00A82F28">
        <w:rPr>
          <w:szCs w:val="24"/>
        </w:rPr>
        <w:t>UC representatives must be able to:</w:t>
      </w:r>
    </w:p>
    <w:p w14:paraId="3ED3DFD3" w14:textId="77777777" w:rsidR="00FF4195" w:rsidRPr="00B918DD" w:rsidRDefault="00FF4195" w:rsidP="00FF4195">
      <w:pPr>
        <w:pStyle w:val="ListParagraph"/>
        <w:keepNext/>
        <w:keepLines/>
        <w:numPr>
          <w:ilvl w:val="0"/>
          <w:numId w:val="1"/>
        </w:numPr>
        <w:suppressAutoHyphens/>
        <w:rPr>
          <w:szCs w:val="24"/>
        </w:rPr>
      </w:pPr>
      <w:r w:rsidRPr="00B918DD">
        <w:rPr>
          <w:szCs w:val="24"/>
        </w:rPr>
        <w:t xml:space="preserve">Agree on incident objectives and </w:t>
      </w:r>
      <w:proofErr w:type="gramStart"/>
      <w:r w:rsidRPr="00B918DD">
        <w:rPr>
          <w:szCs w:val="24"/>
        </w:rPr>
        <w:t>priorities;</w:t>
      </w:r>
      <w:proofErr w:type="gramEnd"/>
    </w:p>
    <w:p w14:paraId="613E65AF" w14:textId="77777777" w:rsidR="00FF4195" w:rsidRPr="00B918DD" w:rsidRDefault="00FF4195" w:rsidP="00FF4195">
      <w:pPr>
        <w:pStyle w:val="ListParagraph"/>
        <w:numPr>
          <w:ilvl w:val="0"/>
          <w:numId w:val="1"/>
        </w:numPr>
        <w:suppressAutoHyphens/>
        <w:rPr>
          <w:szCs w:val="24"/>
        </w:rPr>
      </w:pPr>
      <w:r w:rsidRPr="00B918DD">
        <w:rPr>
          <w:szCs w:val="24"/>
        </w:rPr>
        <w:t xml:space="preserve">Have the capability to sustain a 24-hour-7-day-a week commitment to the </w:t>
      </w:r>
      <w:proofErr w:type="gramStart"/>
      <w:r w:rsidRPr="00B918DD">
        <w:rPr>
          <w:szCs w:val="24"/>
        </w:rPr>
        <w:t>incident;</w:t>
      </w:r>
      <w:proofErr w:type="gramEnd"/>
    </w:p>
    <w:p w14:paraId="31CFE815" w14:textId="77777777" w:rsidR="00FF4195" w:rsidRPr="00B918DD" w:rsidRDefault="00FF4195" w:rsidP="00FF4195">
      <w:pPr>
        <w:pStyle w:val="ListParagraph"/>
        <w:numPr>
          <w:ilvl w:val="0"/>
          <w:numId w:val="1"/>
        </w:numPr>
        <w:suppressAutoHyphens/>
        <w:rPr>
          <w:szCs w:val="24"/>
        </w:rPr>
      </w:pPr>
      <w:r w:rsidRPr="00B918DD">
        <w:rPr>
          <w:szCs w:val="24"/>
        </w:rPr>
        <w:t xml:space="preserve">Have the authority to commit agency or company resources to the </w:t>
      </w:r>
      <w:proofErr w:type="gramStart"/>
      <w:r w:rsidRPr="00B918DD">
        <w:rPr>
          <w:szCs w:val="24"/>
        </w:rPr>
        <w:t>incident;</w:t>
      </w:r>
      <w:proofErr w:type="gramEnd"/>
    </w:p>
    <w:p w14:paraId="10072AA0" w14:textId="77777777" w:rsidR="00FF4195" w:rsidRPr="00B918DD" w:rsidRDefault="00FF4195" w:rsidP="00FF4195">
      <w:pPr>
        <w:pStyle w:val="ListParagraph"/>
        <w:numPr>
          <w:ilvl w:val="0"/>
          <w:numId w:val="1"/>
        </w:numPr>
        <w:suppressAutoHyphens/>
        <w:rPr>
          <w:szCs w:val="24"/>
        </w:rPr>
      </w:pPr>
      <w:r w:rsidRPr="00B918DD">
        <w:rPr>
          <w:szCs w:val="24"/>
        </w:rPr>
        <w:t xml:space="preserve">Have the authority to spend agency or company </w:t>
      </w:r>
      <w:proofErr w:type="gramStart"/>
      <w:r w:rsidRPr="00B918DD">
        <w:rPr>
          <w:szCs w:val="24"/>
        </w:rPr>
        <w:t>funds;</w:t>
      </w:r>
      <w:proofErr w:type="gramEnd"/>
    </w:p>
    <w:p w14:paraId="7DFAEA0D" w14:textId="77777777" w:rsidR="00FF4195" w:rsidRPr="00B918DD" w:rsidRDefault="00FF4195" w:rsidP="00FF4195">
      <w:pPr>
        <w:pStyle w:val="ListParagraph"/>
        <w:numPr>
          <w:ilvl w:val="0"/>
          <w:numId w:val="1"/>
        </w:numPr>
        <w:suppressAutoHyphens/>
        <w:rPr>
          <w:szCs w:val="24"/>
        </w:rPr>
      </w:pPr>
      <w:r w:rsidRPr="00B918DD">
        <w:rPr>
          <w:szCs w:val="24"/>
        </w:rPr>
        <w:t xml:space="preserve">Agree on constraints/limitations, priorities, decisions and </w:t>
      </w:r>
      <w:proofErr w:type="gramStart"/>
      <w:r w:rsidRPr="00B918DD">
        <w:rPr>
          <w:szCs w:val="24"/>
        </w:rPr>
        <w:t>procedures;</w:t>
      </w:r>
      <w:proofErr w:type="gramEnd"/>
    </w:p>
    <w:p w14:paraId="1DF20231" w14:textId="77777777" w:rsidR="00FF4195" w:rsidRPr="00B918DD" w:rsidRDefault="00FF4195" w:rsidP="00FF4195">
      <w:pPr>
        <w:pStyle w:val="ListParagraph"/>
        <w:numPr>
          <w:ilvl w:val="0"/>
          <w:numId w:val="1"/>
        </w:numPr>
        <w:suppressAutoHyphens/>
        <w:rPr>
          <w:szCs w:val="24"/>
        </w:rPr>
      </w:pPr>
      <w:r w:rsidRPr="00B918DD">
        <w:rPr>
          <w:szCs w:val="24"/>
        </w:rPr>
        <w:t xml:space="preserve">Agree on an incident response </w:t>
      </w:r>
      <w:proofErr w:type="gramStart"/>
      <w:r w:rsidRPr="00B918DD">
        <w:rPr>
          <w:szCs w:val="24"/>
        </w:rPr>
        <w:t>organization;</w:t>
      </w:r>
      <w:proofErr w:type="gramEnd"/>
    </w:p>
    <w:p w14:paraId="684AC2E0" w14:textId="77777777" w:rsidR="00FF4195" w:rsidRPr="00B918DD" w:rsidRDefault="00FF4195" w:rsidP="00FF4195">
      <w:pPr>
        <w:pStyle w:val="ListParagraph"/>
        <w:numPr>
          <w:ilvl w:val="0"/>
          <w:numId w:val="1"/>
        </w:numPr>
        <w:suppressAutoHyphens/>
        <w:rPr>
          <w:szCs w:val="24"/>
        </w:rPr>
      </w:pPr>
      <w:r w:rsidRPr="00B918DD">
        <w:rPr>
          <w:szCs w:val="24"/>
        </w:rPr>
        <w:t xml:space="preserve">Agree on the appropriate Command and General Staff position assignments to ensure clear direction for on-scene tactical </w:t>
      </w:r>
      <w:proofErr w:type="gramStart"/>
      <w:r w:rsidRPr="00B918DD">
        <w:rPr>
          <w:szCs w:val="24"/>
        </w:rPr>
        <w:t>resources;</w:t>
      </w:r>
      <w:proofErr w:type="gramEnd"/>
    </w:p>
    <w:p w14:paraId="17230A9B" w14:textId="77777777" w:rsidR="00FF4195" w:rsidRPr="00B918DD" w:rsidRDefault="00FF4195" w:rsidP="00FF4195">
      <w:pPr>
        <w:pStyle w:val="ListParagraph"/>
        <w:numPr>
          <w:ilvl w:val="0"/>
          <w:numId w:val="1"/>
        </w:numPr>
        <w:suppressAutoHyphens/>
        <w:rPr>
          <w:szCs w:val="24"/>
        </w:rPr>
      </w:pPr>
      <w:r w:rsidRPr="00B918DD">
        <w:rPr>
          <w:szCs w:val="24"/>
        </w:rPr>
        <w:t xml:space="preserve">Commit to speak with “one voice” through the PIO or JIC, if </w:t>
      </w:r>
      <w:proofErr w:type="gramStart"/>
      <w:r w:rsidRPr="00B918DD">
        <w:rPr>
          <w:szCs w:val="24"/>
        </w:rPr>
        <w:t>established;</w:t>
      </w:r>
      <w:proofErr w:type="gramEnd"/>
    </w:p>
    <w:p w14:paraId="365AA01F" w14:textId="77777777" w:rsidR="00FF4195" w:rsidRPr="00B918DD" w:rsidRDefault="00FF4195" w:rsidP="00FF4195">
      <w:pPr>
        <w:pStyle w:val="ListParagraph"/>
        <w:numPr>
          <w:ilvl w:val="0"/>
          <w:numId w:val="1"/>
        </w:numPr>
        <w:suppressAutoHyphens/>
        <w:rPr>
          <w:szCs w:val="24"/>
        </w:rPr>
      </w:pPr>
      <w:r w:rsidRPr="00B918DD">
        <w:rPr>
          <w:szCs w:val="24"/>
        </w:rPr>
        <w:t xml:space="preserve">Agree on managing sensitive information and operational security </w:t>
      </w:r>
      <w:proofErr w:type="gramStart"/>
      <w:r w:rsidRPr="00B918DD">
        <w:rPr>
          <w:szCs w:val="24"/>
        </w:rPr>
        <w:t>issues;</w:t>
      </w:r>
      <w:proofErr w:type="gramEnd"/>
    </w:p>
    <w:p w14:paraId="4DBD877F" w14:textId="77777777" w:rsidR="00FF4195" w:rsidRPr="00B918DD" w:rsidRDefault="00FF4195" w:rsidP="00FF4195">
      <w:pPr>
        <w:pStyle w:val="ListParagraph"/>
        <w:numPr>
          <w:ilvl w:val="0"/>
          <w:numId w:val="1"/>
        </w:numPr>
        <w:suppressAutoHyphens/>
        <w:rPr>
          <w:szCs w:val="24"/>
        </w:rPr>
      </w:pPr>
      <w:r w:rsidRPr="00B918DD">
        <w:rPr>
          <w:szCs w:val="24"/>
        </w:rPr>
        <w:t>Agree on logistical support including resource ordering procedures; and</w:t>
      </w:r>
    </w:p>
    <w:p w14:paraId="7B0402DA" w14:textId="77777777" w:rsidR="00FF4195" w:rsidRPr="00B918DD" w:rsidRDefault="00FF4195" w:rsidP="00FF4195">
      <w:pPr>
        <w:pStyle w:val="ListParagraph"/>
        <w:numPr>
          <w:ilvl w:val="0"/>
          <w:numId w:val="1"/>
        </w:numPr>
        <w:suppressAutoHyphens/>
        <w:rPr>
          <w:szCs w:val="24"/>
        </w:rPr>
      </w:pPr>
      <w:r w:rsidRPr="00B918DD">
        <w:rPr>
          <w:szCs w:val="24"/>
        </w:rPr>
        <w:t>Agree on cost-sharing and cost accounting procedures, as appropriate.</w:t>
      </w:r>
    </w:p>
    <w:p w14:paraId="63EE5EBA" w14:textId="77777777" w:rsidR="00FF4195" w:rsidRPr="00A82F28" w:rsidRDefault="00FF4195" w:rsidP="00FF4195">
      <w:pPr>
        <w:suppressAutoHyphens/>
        <w:rPr>
          <w:szCs w:val="24"/>
        </w:rPr>
      </w:pPr>
    </w:p>
    <w:p w14:paraId="4AB4F763" w14:textId="77777777" w:rsidR="00FF4195" w:rsidRPr="00A82F28" w:rsidRDefault="00FF4195" w:rsidP="00FF4195">
      <w:pPr>
        <w:suppressAutoHyphens/>
        <w:rPr>
          <w:szCs w:val="24"/>
        </w:rPr>
      </w:pPr>
      <w:r w:rsidRPr="00A82F28">
        <w:rPr>
          <w:szCs w:val="24"/>
        </w:rPr>
        <w:t>In general, a successful UC is a team. A UC is to skillfully use the strengths of each IC and acknowledges each representative’s unique capabilities and authorities. A UC has a shared understanding of the situation and agrees on common objectives to bring the incident to closure. A UC is open to different perspectives and knows that contentious issues may arise, but that ICS inherently relies on the UC framework to provide the forum to resolve problems and find solutions.</w:t>
      </w:r>
    </w:p>
    <w:p w14:paraId="30BC08A8" w14:textId="77777777" w:rsidR="00B511D4" w:rsidRDefault="00B511D4"/>
    <w:sectPr w:rsidR="00B511D4">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30D277D"/>
    <w:multiLevelType w:val="hybridMultilevel"/>
    <w:tmpl w:val="1E980D6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15:restartNumberingAfterBreak="0">
    <w:nsid w:val="03D534F4"/>
    <w:multiLevelType w:val="hybridMultilevel"/>
    <w:tmpl w:val="46C695AE"/>
    <w:lvl w:ilvl="0" w:tplc="04090005">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6ACF642E"/>
    <w:multiLevelType w:val="hybridMultilevel"/>
    <w:tmpl w:val="2084DAD6"/>
    <w:lvl w:ilvl="0" w:tplc="04090005">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16cid:durableId="612204389">
    <w:abstractNumId w:val="1"/>
  </w:num>
  <w:num w:numId="2" w16cid:durableId="1883706813">
    <w:abstractNumId w:val="2"/>
  </w:num>
  <w:num w:numId="3" w16cid:durableId="29545692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revisionView w:formatting="0"/>
  <w:defaultTabStop w:val="720"/>
  <w:characterSpacingControl w:val="doNotCompress"/>
  <w:savePreviewPicture/>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FF4195"/>
    <w:rsid w:val="00B511D4"/>
    <w:rsid w:val="00B80CB8"/>
    <w:rsid w:val="00DF3509"/>
    <w:rsid w:val="00FF4195"/>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05C1AF07"/>
  <w15:chartTrackingRefBased/>
  <w15:docId w15:val="{D6E4AD5F-33DF-4894-A983-92A1F7605F1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FF4195"/>
    <w:pPr>
      <w:spacing w:after="0" w:line="240" w:lineRule="auto"/>
    </w:pPr>
    <w:rPr>
      <w:rFonts w:ascii="Times New Roman" w:eastAsia="Times New Roman" w:hAnsi="Times New Roman" w:cs="Times New Roman"/>
      <w:kern w:val="0"/>
      <w:sz w:val="24"/>
      <w:szCs w:val="20"/>
      <w14:ligatures w14:val="none"/>
    </w:rPr>
  </w:style>
  <w:style w:type="paragraph" w:styleId="Heading3">
    <w:name w:val="heading 3"/>
    <w:basedOn w:val="Normal"/>
    <w:next w:val="Normal"/>
    <w:link w:val="Heading3Char"/>
    <w:uiPriority w:val="99"/>
    <w:qFormat/>
    <w:rsid w:val="00FF4195"/>
    <w:pPr>
      <w:keepNext/>
      <w:keepLines/>
      <w:tabs>
        <w:tab w:val="left" w:pos="810"/>
      </w:tabs>
      <w:suppressAutoHyphens/>
      <w:ind w:left="810" w:hanging="810"/>
      <w:outlineLvl w:val="2"/>
    </w:pPr>
    <w:rPr>
      <w:rFonts w:ascii="Arial" w:hAnsi="Arial"/>
      <w:b/>
      <w:bCs/>
      <w:szCs w:val="2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3Char">
    <w:name w:val="Heading 3 Char"/>
    <w:basedOn w:val="DefaultParagraphFont"/>
    <w:link w:val="Heading3"/>
    <w:uiPriority w:val="99"/>
    <w:rsid w:val="00FF4195"/>
    <w:rPr>
      <w:rFonts w:ascii="Arial" w:eastAsia="Times New Roman" w:hAnsi="Arial" w:cs="Times New Roman"/>
      <w:b/>
      <w:bCs/>
      <w:kern w:val="0"/>
      <w:sz w:val="24"/>
      <w:szCs w:val="26"/>
      <w14:ligatures w14:val="none"/>
    </w:rPr>
  </w:style>
  <w:style w:type="paragraph" w:styleId="ListParagraph">
    <w:name w:val="List Paragraph"/>
    <w:basedOn w:val="Normal"/>
    <w:uiPriority w:val="99"/>
    <w:qFormat/>
    <w:rsid w:val="00FF4195"/>
    <w:pPr>
      <w:ind w:left="720"/>
      <w:contextualSpacing/>
    </w:pPr>
    <w:rPr>
      <w:szCs w:val="22"/>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TotalTime>
  <Pages>2</Pages>
  <Words>589</Words>
  <Characters>3361</Characters>
  <Application>Microsoft Office Word</Application>
  <DocSecurity>0</DocSecurity>
  <Lines>28</Lines>
  <Paragraphs>7</Paragraphs>
  <ScaleCrop>false</ScaleCrop>
  <Company>WA State Department of Ecology</Company>
  <LinksUpToDate>false</LinksUpToDate>
  <CharactersWithSpaces>3943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Irwin, Nhi (ECY)</dc:creator>
  <cp:keywords/>
  <dc:description/>
  <cp:lastModifiedBy>Irwin, Nhi (ECY)</cp:lastModifiedBy>
  <cp:revision>1</cp:revision>
  <dcterms:created xsi:type="dcterms:W3CDTF">2024-04-02T01:28:00Z</dcterms:created>
  <dcterms:modified xsi:type="dcterms:W3CDTF">2024-04-02T01:29:00Z</dcterms:modified>
</cp:coreProperties>
</file>