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65D30" w14:textId="77777777" w:rsidR="0090125B" w:rsidRDefault="0090125B" w:rsidP="0090125B">
      <w:pPr>
        <w:pStyle w:val="Heading3"/>
        <w:rPr>
          <w:rFonts w:eastAsia="Arial" w:cs="Arial"/>
          <w:szCs w:val="24"/>
        </w:rPr>
      </w:pPr>
      <w:r w:rsidRPr="2E4FC15A">
        <w:rPr>
          <w:rFonts w:eastAsia="Arial" w:cs="Arial"/>
          <w:szCs w:val="24"/>
        </w:rPr>
        <w:t>Oiled Wildlife</w:t>
      </w:r>
    </w:p>
    <w:p w14:paraId="7CA1DFAA" w14:textId="77777777" w:rsidR="0090125B" w:rsidRDefault="0090125B" w:rsidP="0090125B">
      <w:pPr>
        <w:rPr>
          <w:szCs w:val="24"/>
        </w:rPr>
      </w:pPr>
      <w:r w:rsidRPr="2E4FC15A">
        <w:rPr>
          <w:szCs w:val="24"/>
        </w:rPr>
        <w:t xml:space="preserve"> </w:t>
      </w:r>
    </w:p>
    <w:p w14:paraId="690E65E1" w14:textId="77777777" w:rsidR="0090125B" w:rsidRDefault="0090125B" w:rsidP="0090125B">
      <w:pPr>
        <w:rPr>
          <w:szCs w:val="24"/>
        </w:rPr>
      </w:pPr>
      <w:r w:rsidRPr="2E4FC15A">
        <w:rPr>
          <w:szCs w:val="24"/>
        </w:rPr>
        <w:t>Joint Information Center</w:t>
      </w:r>
    </w:p>
    <w:p w14:paraId="686762F2" w14:textId="77777777" w:rsidR="0090125B" w:rsidRDefault="0090125B" w:rsidP="0090125B">
      <w:pPr>
        <w:rPr>
          <w:szCs w:val="24"/>
        </w:rPr>
      </w:pPr>
      <w:r w:rsidRPr="2E4FC15A">
        <w:rPr>
          <w:szCs w:val="24"/>
        </w:rPr>
        <w:t xml:space="preserve"> </w:t>
      </w:r>
    </w:p>
    <w:p w14:paraId="614BC191" w14:textId="77777777" w:rsidR="0090125B" w:rsidRDefault="0090125B" w:rsidP="0090125B">
      <w:pPr>
        <w:rPr>
          <w:szCs w:val="24"/>
        </w:rPr>
      </w:pPr>
      <w:r w:rsidRPr="2E4FC15A">
        <w:rPr>
          <w:szCs w:val="24"/>
        </w:rPr>
        <w:t>(Unified Command logos/names here)</w:t>
      </w:r>
    </w:p>
    <w:p w14:paraId="324DC7D8" w14:textId="77777777" w:rsidR="0090125B" w:rsidRDefault="0090125B" w:rsidP="0090125B">
      <w:pPr>
        <w:rPr>
          <w:szCs w:val="24"/>
        </w:rPr>
      </w:pPr>
      <w:r w:rsidRPr="2E4FC15A">
        <w:rPr>
          <w:szCs w:val="24"/>
        </w:rPr>
        <w:t xml:space="preserve"> </w:t>
      </w:r>
    </w:p>
    <w:p w14:paraId="6CF88015" w14:textId="77777777" w:rsidR="0090125B" w:rsidRDefault="0090125B" w:rsidP="0090125B">
      <w:pPr>
        <w:spacing w:line="257" w:lineRule="auto"/>
      </w:pPr>
      <w:r>
        <w:t>FACT SHEET</w:t>
      </w:r>
    </w:p>
    <w:p w14:paraId="1456A4EF" w14:textId="77777777" w:rsidR="0090125B" w:rsidRDefault="0090125B" w:rsidP="0090125B">
      <w:pPr>
        <w:rPr>
          <w:szCs w:val="24"/>
        </w:rPr>
      </w:pPr>
      <w:r w:rsidRPr="2E4FC15A">
        <w:rPr>
          <w:szCs w:val="24"/>
        </w:rPr>
        <w:t xml:space="preserve"> </w:t>
      </w:r>
    </w:p>
    <w:p w14:paraId="5B022FAD" w14:textId="77777777" w:rsidR="0090125B" w:rsidRDefault="0090125B" w:rsidP="0090125B">
      <w:pPr>
        <w:rPr>
          <w:szCs w:val="24"/>
        </w:rPr>
      </w:pPr>
      <w:r w:rsidRPr="2E4FC15A">
        <w:rPr>
          <w:szCs w:val="24"/>
        </w:rPr>
        <w:t xml:space="preserve">Date:  </w:t>
      </w:r>
      <w:r>
        <w:tab/>
      </w:r>
      <w:r w:rsidRPr="2E4FC15A">
        <w:rPr>
          <w:szCs w:val="24"/>
        </w:rPr>
        <w:t xml:space="preserve">              Contact:  </w:t>
      </w:r>
      <w:r>
        <w:tab/>
      </w:r>
    </w:p>
    <w:p w14:paraId="7DEBEB4B" w14:textId="77777777" w:rsidR="0090125B" w:rsidRDefault="0090125B" w:rsidP="0090125B">
      <w:pPr>
        <w:rPr>
          <w:szCs w:val="24"/>
        </w:rPr>
      </w:pPr>
      <w:r w:rsidRPr="2E4FC15A">
        <w:rPr>
          <w:szCs w:val="24"/>
        </w:rPr>
        <w:t>(XXX) XXX-XXXX</w:t>
      </w:r>
    </w:p>
    <w:p w14:paraId="5EAE8837" w14:textId="77777777" w:rsidR="0090125B" w:rsidRDefault="0090125B" w:rsidP="0090125B">
      <w:pPr>
        <w:rPr>
          <w:szCs w:val="24"/>
        </w:rPr>
      </w:pPr>
      <w:r w:rsidRPr="2E4FC15A">
        <w:rPr>
          <w:szCs w:val="24"/>
        </w:rPr>
        <w:t xml:space="preserve"> </w:t>
      </w:r>
    </w:p>
    <w:p w14:paraId="68AC9C71" w14:textId="77777777" w:rsidR="0090125B" w:rsidRDefault="0090125B" w:rsidP="0090125B">
      <w:pPr>
        <w:rPr>
          <w:szCs w:val="24"/>
        </w:rPr>
      </w:pPr>
      <w:r w:rsidRPr="2E4FC15A">
        <w:rPr>
          <w:szCs w:val="24"/>
        </w:rPr>
        <w:t>FACT SHEET: Oiled Wildlife</w:t>
      </w:r>
    </w:p>
    <w:p w14:paraId="40FA7B8F" w14:textId="77777777" w:rsidR="0090125B" w:rsidRDefault="0090125B" w:rsidP="0090125B">
      <w:pPr>
        <w:rPr>
          <w:szCs w:val="24"/>
        </w:rPr>
      </w:pPr>
      <w:r w:rsidRPr="2E4FC15A">
        <w:rPr>
          <w:szCs w:val="24"/>
        </w:rPr>
        <w:t xml:space="preserve"> </w:t>
      </w:r>
    </w:p>
    <w:p w14:paraId="6462F4FD" w14:textId="77777777" w:rsidR="0090125B" w:rsidRDefault="0090125B" w:rsidP="0090125B">
      <w:pPr>
        <w:spacing w:after="100"/>
        <w:rPr>
          <w:b/>
          <w:bCs/>
          <w:szCs w:val="24"/>
        </w:rPr>
      </w:pPr>
      <w:r w:rsidRPr="2E4FC15A">
        <w:rPr>
          <w:b/>
          <w:bCs/>
          <w:szCs w:val="24"/>
        </w:rPr>
        <w:t>Oil and Wildlife</w:t>
      </w:r>
    </w:p>
    <w:p w14:paraId="435D7829" w14:textId="77777777" w:rsidR="0090125B" w:rsidRDefault="0090125B" w:rsidP="0090125B">
      <w:pPr>
        <w:spacing w:after="100"/>
        <w:rPr>
          <w:szCs w:val="24"/>
        </w:rPr>
      </w:pPr>
      <w:r w:rsidRPr="2E4FC15A">
        <w:rPr>
          <w:szCs w:val="24"/>
        </w:rPr>
        <w:t xml:space="preserve">One of the most important components in a spill response </w:t>
      </w:r>
      <w:proofErr w:type="gramStart"/>
      <w:r w:rsidRPr="2E4FC15A">
        <w:rPr>
          <w:szCs w:val="24"/>
        </w:rPr>
        <w:t>in regards to</w:t>
      </w:r>
      <w:proofErr w:type="gramEnd"/>
      <w:r w:rsidRPr="2E4FC15A">
        <w:rPr>
          <w:szCs w:val="24"/>
        </w:rPr>
        <w:t xml:space="preserve"> wildlife is the initial assessment. An efficient and thorough wildlife impact assessment will help to determine the scope and scale of the response and the resources required. A timely wildlife impact assessment sets the stage for a successful wildlife response.</w:t>
      </w:r>
    </w:p>
    <w:p w14:paraId="73D78619" w14:textId="77777777" w:rsidR="0090125B" w:rsidRDefault="0090125B" w:rsidP="0090125B">
      <w:pPr>
        <w:rPr>
          <w:szCs w:val="24"/>
        </w:rPr>
      </w:pPr>
      <w:r w:rsidRPr="2E4FC15A">
        <w:rPr>
          <w:szCs w:val="24"/>
        </w:rPr>
        <w:t xml:space="preserve">The goal of oiled wildlife response is to provide the best achievable care to affected animals and to return normal, healthy animals to their native environment.  Released wildlife should be indistinguishable from their native counterparts that were unaffected by a spill.  Wildlife affected by an oil spill may be debilitated to varying degrees depending on several factors: species vulnerability, the type of product released into the environment, weather, time of contact, weathering of the oil, the degree to which the animal has been oiled, whether the animal has ingested oil, the length of time between the release of product to the time the affected animals were captured and stabilized and, the overall health of the animal at the time of the oil spill.  Oil has numerous effects on the anatomical and biological systems of all species, including the disruption of the normal interlocking mechanism of feathers, disruption of the normal insulative properties of fur, </w:t>
      </w:r>
      <w:proofErr w:type="gramStart"/>
      <w:r w:rsidRPr="2E4FC15A">
        <w:rPr>
          <w:szCs w:val="24"/>
        </w:rPr>
        <w:t>damage</w:t>
      </w:r>
      <w:proofErr w:type="gramEnd"/>
      <w:r w:rsidRPr="2E4FC15A">
        <w:rPr>
          <w:szCs w:val="24"/>
        </w:rPr>
        <w:t xml:space="preserve"> and toxic effects to the lining of the gastrointestinal tract, liver and pancreas and, disruption in the normal behavior and reproductive ability of wildlife.  The following will focus on the effects of oil on aquatic and pelagic bird species and their care during rehabilitation.</w:t>
      </w:r>
    </w:p>
    <w:p w14:paraId="2E4058AE" w14:textId="77777777" w:rsidR="0090125B" w:rsidRDefault="0090125B" w:rsidP="0090125B">
      <w:pPr>
        <w:rPr>
          <w:szCs w:val="24"/>
        </w:rPr>
      </w:pPr>
      <w:r w:rsidRPr="2E4FC15A">
        <w:rPr>
          <w:szCs w:val="24"/>
        </w:rPr>
        <w:t xml:space="preserve"> </w:t>
      </w:r>
    </w:p>
    <w:p w14:paraId="7596DEC1" w14:textId="77777777" w:rsidR="0090125B" w:rsidRDefault="0090125B" w:rsidP="0090125B">
      <w:pPr>
        <w:spacing w:after="100"/>
        <w:rPr>
          <w:b/>
          <w:bCs/>
          <w:szCs w:val="24"/>
        </w:rPr>
      </w:pPr>
      <w:r w:rsidRPr="2E4FC15A">
        <w:rPr>
          <w:b/>
          <w:bCs/>
          <w:szCs w:val="24"/>
        </w:rPr>
        <w:t>The Effect of Oil on Birds</w:t>
      </w:r>
    </w:p>
    <w:p w14:paraId="37EC8042" w14:textId="77777777" w:rsidR="0090125B" w:rsidRDefault="0090125B" w:rsidP="0090125B">
      <w:pPr>
        <w:rPr>
          <w:szCs w:val="24"/>
        </w:rPr>
      </w:pPr>
      <w:r w:rsidRPr="2E4FC15A">
        <w:rPr>
          <w:szCs w:val="24"/>
        </w:rPr>
        <w:t xml:space="preserve">Birds </w:t>
      </w:r>
      <w:proofErr w:type="gramStart"/>
      <w:r w:rsidRPr="2E4FC15A">
        <w:rPr>
          <w:szCs w:val="24"/>
        </w:rPr>
        <w:t>most commonly affected</w:t>
      </w:r>
      <w:proofErr w:type="gramEnd"/>
      <w:r w:rsidRPr="2E4FC15A">
        <w:rPr>
          <w:szCs w:val="24"/>
        </w:rPr>
        <w:t xml:space="preserve"> by oil spills are diving birds such as loons and grebes, those that spend a large portion of their lives on water (ducks, geese and gulls) and those that feed in or near water (herons and shorebirds).  Environmental effects of oil are frequently the broadest and most difficult to quantify. Environmental effects may include long or short-term contamination of food sources, contamination of breeding and foraging habitat, and potential reduction in reproductive success due to oil contamination of adults and eggs. Colonial species with low reproductive rates are particularly susceptible to these effects.</w:t>
      </w:r>
    </w:p>
    <w:p w14:paraId="07013E6B" w14:textId="77777777" w:rsidR="0090125B" w:rsidRDefault="0090125B" w:rsidP="0090125B">
      <w:pPr>
        <w:rPr>
          <w:szCs w:val="24"/>
        </w:rPr>
      </w:pPr>
      <w:r w:rsidRPr="2E4FC15A">
        <w:rPr>
          <w:szCs w:val="24"/>
        </w:rPr>
        <w:t xml:space="preserve"> </w:t>
      </w:r>
    </w:p>
    <w:p w14:paraId="55C44B90" w14:textId="77777777" w:rsidR="0090125B" w:rsidRDefault="0090125B" w:rsidP="0090125B">
      <w:pPr>
        <w:spacing w:after="100"/>
        <w:rPr>
          <w:b/>
          <w:bCs/>
          <w:szCs w:val="24"/>
        </w:rPr>
      </w:pPr>
      <w:r w:rsidRPr="2E4FC15A">
        <w:rPr>
          <w:b/>
          <w:bCs/>
          <w:szCs w:val="24"/>
        </w:rPr>
        <w:t>External Effects</w:t>
      </w:r>
    </w:p>
    <w:p w14:paraId="6693B218" w14:textId="77777777" w:rsidR="0090125B" w:rsidRDefault="0090125B" w:rsidP="0090125B">
      <w:pPr>
        <w:rPr>
          <w:szCs w:val="24"/>
        </w:rPr>
      </w:pPr>
      <w:r w:rsidRPr="2E4FC15A">
        <w:rPr>
          <w:szCs w:val="24"/>
        </w:rPr>
        <w:t xml:space="preserve">The external effects of oil are generally the most noticeable and have the most immediately debilitating effects on waterproofing and normal behavior patterns.  Birds may be minimally, </w:t>
      </w:r>
      <w:proofErr w:type="gramStart"/>
      <w:r w:rsidRPr="2E4FC15A">
        <w:rPr>
          <w:szCs w:val="24"/>
        </w:rPr>
        <w:lastRenderedPageBreak/>
        <w:t>partially</w:t>
      </w:r>
      <w:proofErr w:type="gramEnd"/>
      <w:r w:rsidRPr="2E4FC15A">
        <w:rPr>
          <w:szCs w:val="24"/>
        </w:rPr>
        <w:t xml:space="preserve"> or completely oiled depending on the extent of contact and the type of contaminant.    Even small areas of oil on a bird’s feathers can disrupt normal behavior patterns, particularly for obligate aquatic birds. The oil produced by the birds’ uropygial (oil) gland and spread over the feathers during preening functions </w:t>
      </w:r>
      <w:proofErr w:type="gramStart"/>
      <w:r w:rsidRPr="2E4FC15A">
        <w:rPr>
          <w:szCs w:val="24"/>
        </w:rPr>
        <w:t>similar to</w:t>
      </w:r>
      <w:proofErr w:type="gramEnd"/>
      <w:r w:rsidRPr="2E4FC15A">
        <w:rPr>
          <w:szCs w:val="24"/>
        </w:rPr>
        <w:t xml:space="preserve"> a conditioner, keeping the feathers supple and in good condition. However, it is the architecture of the feather that gives the bird its waterproofing. Small spots of oil can temporarily damage the normal interlocking mechanisms of feather barbs and barbules leading to decreased waterproofing, decreased thermoregulatory ability leading to </w:t>
      </w:r>
      <w:proofErr w:type="gramStart"/>
      <w:r w:rsidRPr="2E4FC15A">
        <w:rPr>
          <w:szCs w:val="24"/>
        </w:rPr>
        <w:t>hypothermia  and</w:t>
      </w:r>
      <w:proofErr w:type="gramEnd"/>
      <w:r w:rsidRPr="2E4FC15A">
        <w:rPr>
          <w:szCs w:val="24"/>
        </w:rPr>
        <w:t xml:space="preserve"> a decreased ability to hunt and dive. Birds that are completely oiled rapidly lose waterproofing and insulative properties, may become unable to dive, float or fly, and frequently succumb to hypothermia and starvation. Birds risk drowning when oiled or otherwise contaminated and will attempt to haul out of the water onto land.  Those reaching shore are often unable to find food, because of the individual’s inability to return to water to hunt or feed. On land, birds become dehydrated and hypoglycemic and are prone to predation. Abrasions to the feet, hocks and keel are commonly seen with diving birds such as loons and grebes that are physically adapted for diving and are unable to stand on land. Chemical burns from caustic petrochemicals, </w:t>
      </w:r>
      <w:proofErr w:type="gramStart"/>
      <w:r w:rsidRPr="2E4FC15A">
        <w:rPr>
          <w:szCs w:val="24"/>
        </w:rPr>
        <w:t>abrasions</w:t>
      </w:r>
      <w:proofErr w:type="gramEnd"/>
      <w:r w:rsidRPr="2E4FC15A">
        <w:rPr>
          <w:szCs w:val="24"/>
        </w:rPr>
        <w:t xml:space="preserve"> and irritation of the </w:t>
      </w:r>
      <w:proofErr w:type="spellStart"/>
      <w:r w:rsidRPr="2E4FC15A">
        <w:rPr>
          <w:szCs w:val="24"/>
        </w:rPr>
        <w:t>conjuctiva</w:t>
      </w:r>
      <w:proofErr w:type="spellEnd"/>
      <w:r w:rsidRPr="2E4FC15A">
        <w:rPr>
          <w:szCs w:val="24"/>
        </w:rPr>
        <w:t xml:space="preserve"> and corneal surfaces of the eyes, as well as the moist surfaces inside the mouth are also common.  Trauma caused by scavenging/predation or rough weather washing birds ashore may also be seen.</w:t>
      </w:r>
    </w:p>
    <w:p w14:paraId="4B243A4E" w14:textId="77777777" w:rsidR="0090125B" w:rsidRDefault="0090125B" w:rsidP="0090125B">
      <w:pPr>
        <w:rPr>
          <w:szCs w:val="24"/>
        </w:rPr>
      </w:pPr>
      <w:r w:rsidRPr="2E4FC15A">
        <w:rPr>
          <w:szCs w:val="24"/>
        </w:rPr>
        <w:t xml:space="preserve"> </w:t>
      </w:r>
    </w:p>
    <w:p w14:paraId="47DD9847" w14:textId="77777777" w:rsidR="0090125B" w:rsidRDefault="0090125B" w:rsidP="0090125B">
      <w:pPr>
        <w:spacing w:after="100"/>
        <w:rPr>
          <w:b/>
          <w:bCs/>
          <w:szCs w:val="24"/>
        </w:rPr>
      </w:pPr>
      <w:r w:rsidRPr="2E4FC15A">
        <w:rPr>
          <w:b/>
          <w:bCs/>
          <w:szCs w:val="24"/>
        </w:rPr>
        <w:t>Internal Effects</w:t>
      </w:r>
    </w:p>
    <w:p w14:paraId="1B27C2BF" w14:textId="77777777" w:rsidR="0090125B" w:rsidRDefault="0090125B" w:rsidP="0090125B">
      <w:pPr>
        <w:rPr>
          <w:szCs w:val="24"/>
        </w:rPr>
      </w:pPr>
      <w:r w:rsidRPr="2E4FC15A">
        <w:rPr>
          <w:szCs w:val="24"/>
        </w:rPr>
        <w:t xml:space="preserve">The internal effects of oil come mainly from ingestion through preening, feeding on oiled prey or vegetation, or drinking contaminated water. These effects can be from the physical presence of oil in the gastrointestinal tract, as well as the absorption of poisonous components of the petroleum product such as polycyclic aromatic hydrocarbons (PAHs). Ingested oil can cause ulceration and hemorrhage in the gastrointestinal tract, destruction of the microstructure of the actual tract, and have toxic effects on the pancreas and liver.  This damage can prevent normal absorption of water and slow normal intestinal motility and processing of nutrients, leading to severe dehydration and hypoglycemia and further weakening an already debilitated bird.  Dehydration may also result from decreased food consumption, increased metabolic demand due to hypothermia or hyperthermia, and fluid loss through diarrhea.  </w:t>
      </w:r>
      <w:proofErr w:type="gramStart"/>
      <w:r w:rsidRPr="2E4FC15A">
        <w:rPr>
          <w:szCs w:val="24"/>
        </w:rPr>
        <w:t>Anemia,</w:t>
      </w:r>
      <w:proofErr w:type="gramEnd"/>
      <w:r w:rsidRPr="2E4FC15A">
        <w:rPr>
          <w:szCs w:val="24"/>
        </w:rPr>
        <w:t xml:space="preserve"> decreased production of avian blood cells and suppressed immune system function is common.  Aspiration of oil can also occur as birds preen, leading to aspiration pneumonia. Inhalation of volatile fumes can damage lungs and cause inhalant pneumonias, as well as neurological impairment such as ataxia.</w:t>
      </w:r>
    </w:p>
    <w:p w14:paraId="5F66E2E4" w14:textId="77777777" w:rsidR="0090125B" w:rsidRDefault="0090125B" w:rsidP="0090125B">
      <w:pPr>
        <w:rPr>
          <w:szCs w:val="24"/>
        </w:rPr>
      </w:pPr>
      <w:r w:rsidRPr="2E4FC15A">
        <w:rPr>
          <w:szCs w:val="24"/>
        </w:rPr>
        <w:t xml:space="preserve"> </w:t>
      </w:r>
    </w:p>
    <w:p w14:paraId="091B25F0" w14:textId="77777777" w:rsidR="0090125B" w:rsidRDefault="0090125B" w:rsidP="0090125B">
      <w:pPr>
        <w:spacing w:after="100"/>
        <w:rPr>
          <w:b/>
          <w:bCs/>
          <w:szCs w:val="24"/>
        </w:rPr>
      </w:pPr>
      <w:r w:rsidRPr="2E4FC15A">
        <w:rPr>
          <w:b/>
          <w:bCs/>
          <w:szCs w:val="24"/>
        </w:rPr>
        <w:t xml:space="preserve">Rehabilitation of Oiled Birds </w:t>
      </w:r>
    </w:p>
    <w:p w14:paraId="718B2B3F" w14:textId="77777777" w:rsidR="0090125B" w:rsidRDefault="0090125B" w:rsidP="0090125B">
      <w:pPr>
        <w:rPr>
          <w:szCs w:val="24"/>
        </w:rPr>
      </w:pPr>
      <w:r w:rsidRPr="2E4FC15A">
        <w:rPr>
          <w:szCs w:val="24"/>
        </w:rPr>
        <w:t xml:space="preserve">The rehabilitation of oiled wildlife begins with search and collection efforts.  Both live and dead animals are collected and transported or labeled and preserved as evidence. Live oiled birds frequently require field stabilization prior to transport to an oiled wildlife facility.  Upon arrival at the rehabilitation center, wildlife goes through a </w:t>
      </w:r>
      <w:r w:rsidRPr="2E4FC15A">
        <w:rPr>
          <w:b/>
          <w:bCs/>
          <w:szCs w:val="24"/>
        </w:rPr>
        <w:t>processing</w:t>
      </w:r>
      <w:r w:rsidRPr="2E4FC15A">
        <w:rPr>
          <w:szCs w:val="24"/>
        </w:rPr>
        <w:t xml:space="preserve"> procedure.  Processing is </w:t>
      </w:r>
      <w:proofErr w:type="gramStart"/>
      <w:r w:rsidRPr="2E4FC15A">
        <w:rPr>
          <w:szCs w:val="24"/>
        </w:rPr>
        <w:t>the means by which</w:t>
      </w:r>
      <w:proofErr w:type="gramEnd"/>
      <w:r w:rsidRPr="2E4FC15A">
        <w:rPr>
          <w:szCs w:val="24"/>
        </w:rPr>
        <w:t xml:space="preserve"> evidence is collected from each wild animal, dead or alive.  </w:t>
      </w:r>
    </w:p>
    <w:p w14:paraId="0306FF89" w14:textId="77777777" w:rsidR="0090125B" w:rsidRDefault="0090125B" w:rsidP="0090125B">
      <w:pPr>
        <w:rPr>
          <w:szCs w:val="24"/>
        </w:rPr>
      </w:pPr>
      <w:r w:rsidRPr="2E4FC15A">
        <w:rPr>
          <w:szCs w:val="24"/>
        </w:rPr>
        <w:t xml:space="preserve"> </w:t>
      </w:r>
    </w:p>
    <w:p w14:paraId="3E85D0C2" w14:textId="77777777" w:rsidR="0090125B" w:rsidRDefault="0090125B" w:rsidP="0090125B">
      <w:pPr>
        <w:rPr>
          <w:szCs w:val="24"/>
        </w:rPr>
      </w:pPr>
      <w:r w:rsidRPr="2E4FC15A">
        <w:rPr>
          <w:szCs w:val="24"/>
        </w:rPr>
        <w:t xml:space="preserve">Following processing, the wildlife proceeds to </w:t>
      </w:r>
      <w:r w:rsidRPr="2E4FC15A">
        <w:rPr>
          <w:b/>
          <w:bCs/>
          <w:szCs w:val="24"/>
        </w:rPr>
        <w:t>intake</w:t>
      </w:r>
      <w:r w:rsidRPr="2E4FC15A">
        <w:rPr>
          <w:szCs w:val="24"/>
        </w:rPr>
        <w:t xml:space="preserve">, where they have a thorough medical examination, initial bloodwork is </w:t>
      </w:r>
      <w:proofErr w:type="gramStart"/>
      <w:r w:rsidRPr="2E4FC15A">
        <w:rPr>
          <w:szCs w:val="24"/>
        </w:rPr>
        <w:t>taken</w:t>
      </w:r>
      <w:proofErr w:type="gramEnd"/>
      <w:r w:rsidRPr="2E4FC15A">
        <w:rPr>
          <w:szCs w:val="24"/>
        </w:rPr>
        <w:t xml:space="preserve"> and a treatment plan is laid out for each animal.  Triage also takes place at this point in the process whereby the medical condition of the animal will indicate (according to medical standards) that the individual will not be able to recover from its current condition to a degree that it will be able to survive the rehabilitation process and ultimately survive in the wild. At this point, the individual would be humanely euthanized.</w:t>
      </w:r>
    </w:p>
    <w:p w14:paraId="2EA67FD7" w14:textId="77777777" w:rsidR="0090125B" w:rsidRDefault="0090125B" w:rsidP="0090125B">
      <w:pPr>
        <w:rPr>
          <w:rFonts w:ascii="Calibri" w:eastAsia="Calibri" w:hAnsi="Calibri" w:cs="Calibri"/>
          <w:b/>
          <w:bCs/>
          <w:sz w:val="22"/>
          <w:szCs w:val="22"/>
        </w:rPr>
      </w:pPr>
      <w:r w:rsidRPr="2E4FC15A">
        <w:rPr>
          <w:rFonts w:ascii="Calibri" w:eastAsia="Calibri" w:hAnsi="Calibri" w:cs="Calibri"/>
          <w:b/>
          <w:bCs/>
          <w:sz w:val="22"/>
          <w:szCs w:val="22"/>
        </w:rPr>
        <w:t xml:space="preserve"> </w:t>
      </w:r>
    </w:p>
    <w:p w14:paraId="44833206" w14:textId="77777777" w:rsidR="0090125B" w:rsidRDefault="0090125B" w:rsidP="0090125B">
      <w:pPr>
        <w:rPr>
          <w:szCs w:val="24"/>
        </w:rPr>
      </w:pPr>
      <w:r w:rsidRPr="2E4FC15A">
        <w:rPr>
          <w:szCs w:val="24"/>
        </w:rPr>
        <w:t xml:space="preserve">After intake, the animal then moves onto </w:t>
      </w:r>
      <w:r w:rsidRPr="2E4FC15A">
        <w:rPr>
          <w:b/>
          <w:bCs/>
          <w:szCs w:val="24"/>
        </w:rPr>
        <w:t>medical stabilization</w:t>
      </w:r>
      <w:r w:rsidRPr="2E4FC15A">
        <w:rPr>
          <w:szCs w:val="24"/>
        </w:rPr>
        <w:t xml:space="preserve">, where it is appropriately housed, provided with medical, nutritional and husbandry support to address its condition, until it is deemed medically stable to proceed to wash.  This stage of the rehabilitation process is crucial to the birds’ overall survival.  If a bird is moved through the cleaning process prior to it being medically cleared to do so, it may die during the cleaning </w:t>
      </w:r>
      <w:proofErr w:type="gramStart"/>
      <w:r w:rsidRPr="2E4FC15A">
        <w:rPr>
          <w:szCs w:val="24"/>
        </w:rPr>
        <w:t>process</w:t>
      </w:r>
      <w:proofErr w:type="gramEnd"/>
      <w:r w:rsidRPr="2E4FC15A">
        <w:rPr>
          <w:szCs w:val="24"/>
        </w:rPr>
        <w:t xml:space="preserve"> or it will not have the strength following the cleaning process to recondition for release to the wild. </w:t>
      </w:r>
    </w:p>
    <w:p w14:paraId="7822DEA0" w14:textId="77777777" w:rsidR="0090125B" w:rsidRDefault="0090125B" w:rsidP="0090125B">
      <w:pPr>
        <w:rPr>
          <w:szCs w:val="24"/>
        </w:rPr>
      </w:pPr>
      <w:r w:rsidRPr="2E4FC15A">
        <w:rPr>
          <w:szCs w:val="24"/>
        </w:rPr>
        <w:t xml:space="preserve"> </w:t>
      </w:r>
    </w:p>
    <w:p w14:paraId="6CC3A725" w14:textId="77777777" w:rsidR="0090125B" w:rsidRDefault="0090125B" w:rsidP="0090125B">
      <w:pPr>
        <w:rPr>
          <w:szCs w:val="24"/>
        </w:rPr>
      </w:pPr>
      <w:r w:rsidRPr="2E4FC15A">
        <w:rPr>
          <w:szCs w:val="24"/>
        </w:rPr>
        <w:t xml:space="preserve">During the </w:t>
      </w:r>
      <w:r w:rsidRPr="2E4FC15A">
        <w:rPr>
          <w:b/>
          <w:bCs/>
          <w:szCs w:val="24"/>
        </w:rPr>
        <w:t>medical stabilization</w:t>
      </w:r>
      <w:r w:rsidRPr="2E4FC15A">
        <w:rPr>
          <w:szCs w:val="24"/>
        </w:rPr>
        <w:t xml:space="preserve"> phase of the rehabilitation process, wildlife is medically monitored on a regular basis including bloodwork, to determine its progress according to its treatment plan.  Species-specific husbandry techniques are applied to the wildlife to extend the </w:t>
      </w:r>
      <w:proofErr w:type="gramStart"/>
      <w:r w:rsidRPr="2E4FC15A">
        <w:rPr>
          <w:szCs w:val="24"/>
        </w:rPr>
        <w:t>period of time</w:t>
      </w:r>
      <w:proofErr w:type="gramEnd"/>
      <w:r w:rsidRPr="2E4FC15A">
        <w:rPr>
          <w:szCs w:val="24"/>
        </w:rPr>
        <w:t xml:space="preserve"> (aka ‘window of opportunity’) they can remain in captivity before succumbing to secondary complications.  Secondary complications can </w:t>
      </w:r>
      <w:proofErr w:type="gramStart"/>
      <w:r w:rsidRPr="2E4FC15A">
        <w:rPr>
          <w:szCs w:val="24"/>
        </w:rPr>
        <w:t>include, but</w:t>
      </w:r>
      <w:proofErr w:type="gramEnd"/>
      <w:r w:rsidRPr="2E4FC15A">
        <w:rPr>
          <w:szCs w:val="24"/>
        </w:rPr>
        <w:t xml:space="preserve"> are not limited to:  aspergillosis (fungal respiratory disease, exacerbated by stress and ventilation of a captive environment); keel, hock and foot lesions caused by being off water-based environments (i.e. pressure lesions); feather damage; feather ball impactions for species that regularly ingest feathers.  These secondary complications are often fatal to waterbirds.  Thus, extremely specialized care, husbandry, </w:t>
      </w:r>
      <w:proofErr w:type="gramStart"/>
      <w:r w:rsidRPr="2E4FC15A">
        <w:rPr>
          <w:szCs w:val="24"/>
        </w:rPr>
        <w:t>caging</w:t>
      </w:r>
      <w:proofErr w:type="gramEnd"/>
      <w:r w:rsidRPr="2E4FC15A">
        <w:rPr>
          <w:szCs w:val="24"/>
        </w:rPr>
        <w:t xml:space="preserve"> and facility development are mandatory components of oiled wildlife rehabilitation.  Humane euthanasia is a necessary component of this phase of the rehabilitation process for wildlife that is not medically able to meet criteria for ongoing rehabilitation.</w:t>
      </w:r>
    </w:p>
    <w:p w14:paraId="28F01C92" w14:textId="77777777" w:rsidR="0090125B" w:rsidRDefault="0090125B" w:rsidP="0090125B">
      <w:pPr>
        <w:rPr>
          <w:szCs w:val="24"/>
        </w:rPr>
      </w:pPr>
      <w:r w:rsidRPr="2E4FC15A">
        <w:rPr>
          <w:szCs w:val="24"/>
        </w:rPr>
        <w:t xml:space="preserve"> </w:t>
      </w:r>
    </w:p>
    <w:p w14:paraId="1E84D6B2" w14:textId="77777777" w:rsidR="0090125B" w:rsidRDefault="0090125B" w:rsidP="0090125B">
      <w:pPr>
        <w:rPr>
          <w:szCs w:val="24"/>
        </w:rPr>
      </w:pPr>
      <w:r w:rsidRPr="2E4FC15A">
        <w:rPr>
          <w:szCs w:val="24"/>
        </w:rPr>
        <w:t xml:space="preserve">All wildlife receives a “wash evaluation” prior to proceeding to the </w:t>
      </w:r>
      <w:r w:rsidRPr="2E4FC15A">
        <w:rPr>
          <w:b/>
          <w:bCs/>
          <w:szCs w:val="24"/>
        </w:rPr>
        <w:t>cleaning</w:t>
      </w:r>
      <w:r w:rsidRPr="2E4FC15A">
        <w:rPr>
          <w:szCs w:val="24"/>
        </w:rPr>
        <w:t xml:space="preserve"> process.  Only if wildlife meets strict medical criteria will they be approved for decontamination.  The </w:t>
      </w:r>
      <w:r w:rsidRPr="2E4FC15A">
        <w:rPr>
          <w:b/>
          <w:bCs/>
          <w:szCs w:val="24"/>
        </w:rPr>
        <w:t>cleaning</w:t>
      </w:r>
      <w:r w:rsidRPr="2E4FC15A">
        <w:rPr>
          <w:szCs w:val="24"/>
        </w:rPr>
        <w:t xml:space="preserve"> process may include pre-treatment to ready the contaminant for removal.  The wildlife is then put through a series of specialized washes at specific temperature, specific detergent dilution and with specific technique to remove the contaminant.  Once the contaminant is thoroughly removed, wildlife then receives a </w:t>
      </w:r>
      <w:proofErr w:type="gramStart"/>
      <w:r w:rsidRPr="2E4FC15A">
        <w:rPr>
          <w:szCs w:val="24"/>
        </w:rPr>
        <w:t>high pressure</w:t>
      </w:r>
      <w:proofErr w:type="gramEnd"/>
      <w:r w:rsidRPr="2E4FC15A">
        <w:rPr>
          <w:szCs w:val="24"/>
        </w:rPr>
        <w:t xml:space="preserve"> rinse treatment to ensure that all detergent residue (also considered a contaminant to bird feathers) is completely removed.  Facility water volume, pressure and hardness requirements must be appropriate to the needs of the cleaning process.  Then the wildlife moves to the drying area where they are fully dried and carefully monitored for overheating, </w:t>
      </w:r>
      <w:proofErr w:type="gramStart"/>
      <w:r w:rsidRPr="2E4FC15A">
        <w:rPr>
          <w:szCs w:val="24"/>
        </w:rPr>
        <w:t>shock</w:t>
      </w:r>
      <w:proofErr w:type="gramEnd"/>
      <w:r w:rsidRPr="2E4FC15A">
        <w:rPr>
          <w:szCs w:val="24"/>
        </w:rPr>
        <w:t xml:space="preserve"> and other complications.</w:t>
      </w:r>
    </w:p>
    <w:p w14:paraId="692D3358" w14:textId="77777777" w:rsidR="0090125B" w:rsidRDefault="0090125B" w:rsidP="0090125B">
      <w:pPr>
        <w:rPr>
          <w:szCs w:val="24"/>
        </w:rPr>
      </w:pPr>
      <w:r w:rsidRPr="2E4FC15A">
        <w:rPr>
          <w:szCs w:val="24"/>
        </w:rPr>
        <w:t xml:space="preserve"> </w:t>
      </w:r>
    </w:p>
    <w:p w14:paraId="06179828" w14:textId="77777777" w:rsidR="0090125B" w:rsidRDefault="0090125B" w:rsidP="0090125B">
      <w:pPr>
        <w:rPr>
          <w:szCs w:val="24"/>
        </w:rPr>
      </w:pPr>
      <w:r w:rsidRPr="2E4FC15A">
        <w:rPr>
          <w:szCs w:val="24"/>
        </w:rPr>
        <w:t xml:space="preserve">Once fully dried, wildlife then moves into the </w:t>
      </w:r>
      <w:r w:rsidRPr="2E4FC15A">
        <w:rPr>
          <w:b/>
          <w:bCs/>
          <w:szCs w:val="24"/>
        </w:rPr>
        <w:t>conditioning</w:t>
      </w:r>
      <w:r w:rsidRPr="2E4FC15A">
        <w:rPr>
          <w:szCs w:val="24"/>
        </w:rPr>
        <w:t xml:space="preserve"> phase of the rehabilitation process.  During this phase wildlife is returned to water-based environments appropriate to their species requirements to allow them to regain their waterproofing, endurance, acclimation, nutritional </w:t>
      </w:r>
      <w:proofErr w:type="gramStart"/>
      <w:r w:rsidRPr="2E4FC15A">
        <w:rPr>
          <w:szCs w:val="24"/>
        </w:rPr>
        <w:t>status</w:t>
      </w:r>
      <w:proofErr w:type="gramEnd"/>
      <w:r w:rsidRPr="2E4FC15A">
        <w:rPr>
          <w:szCs w:val="24"/>
        </w:rPr>
        <w:t xml:space="preserve"> and medical status.  Water volume, pressure and hardness requirements are mandatory for this stage of the rehabilitation process to ensure adequate conditioning.  Each bird must enter the conditioning phase with a great deal of strength and health </w:t>
      </w:r>
      <w:proofErr w:type="gramStart"/>
      <w:r w:rsidRPr="2E4FC15A">
        <w:rPr>
          <w:szCs w:val="24"/>
        </w:rPr>
        <w:t>in order to</w:t>
      </w:r>
      <w:proofErr w:type="gramEnd"/>
      <w:r w:rsidRPr="2E4FC15A">
        <w:rPr>
          <w:szCs w:val="24"/>
        </w:rPr>
        <w:t xml:space="preserve"> reach potential for release.  Due to the microscopic architecture of their feathers, they must preen each feather’s microscopic barbs and barbules back into waterproof alignment during this time.  They continue to be provided with veterinary medical and nutritional support as required by </w:t>
      </w:r>
      <w:proofErr w:type="gramStart"/>
      <w:r w:rsidRPr="2E4FC15A">
        <w:rPr>
          <w:szCs w:val="24"/>
        </w:rPr>
        <w:t>each individual</w:t>
      </w:r>
      <w:proofErr w:type="gramEnd"/>
      <w:r w:rsidRPr="2E4FC15A">
        <w:rPr>
          <w:szCs w:val="24"/>
        </w:rPr>
        <w:t xml:space="preserve">. All wildlife is medically monitored on a regular basis to determine progress.  </w:t>
      </w:r>
    </w:p>
    <w:p w14:paraId="5234DA32" w14:textId="77777777" w:rsidR="0090125B" w:rsidRDefault="0090125B" w:rsidP="0090125B">
      <w:pPr>
        <w:rPr>
          <w:szCs w:val="24"/>
        </w:rPr>
      </w:pPr>
      <w:r w:rsidRPr="2E4FC15A">
        <w:rPr>
          <w:szCs w:val="24"/>
        </w:rPr>
        <w:t xml:space="preserve"> </w:t>
      </w:r>
    </w:p>
    <w:p w14:paraId="50A39BAF" w14:textId="77777777" w:rsidR="0090125B" w:rsidRDefault="0090125B" w:rsidP="0090125B">
      <w:r w:rsidRPr="2E4FC15A">
        <w:rPr>
          <w:szCs w:val="24"/>
        </w:rPr>
        <w:t xml:space="preserve">Each animal will receive a release evaluation prior to release to the wild, which includes a full medical examination, </w:t>
      </w:r>
      <w:proofErr w:type="gramStart"/>
      <w:r w:rsidRPr="2E4FC15A">
        <w:rPr>
          <w:szCs w:val="24"/>
        </w:rPr>
        <w:t>bloodwork</w:t>
      </w:r>
      <w:proofErr w:type="gramEnd"/>
      <w:r w:rsidRPr="2E4FC15A">
        <w:rPr>
          <w:szCs w:val="24"/>
        </w:rPr>
        <w:t xml:space="preserve"> and waterproofing assessment.  Waterproofing assessment generally takes place up to 72 hours of conditioning pool access, </w:t>
      </w:r>
      <w:proofErr w:type="gramStart"/>
      <w:r w:rsidRPr="2E4FC15A">
        <w:rPr>
          <w:szCs w:val="24"/>
        </w:rPr>
        <w:t>species-dependent</w:t>
      </w:r>
      <w:proofErr w:type="gramEnd"/>
      <w:r w:rsidRPr="2E4FC15A">
        <w:rPr>
          <w:szCs w:val="24"/>
        </w:rPr>
        <w:t>.  Strict criteria must be met for wildlife to be considered for</w:t>
      </w:r>
      <w:r w:rsidRPr="2E4FC15A">
        <w:rPr>
          <w:b/>
          <w:bCs/>
          <w:szCs w:val="24"/>
        </w:rPr>
        <w:t xml:space="preserve"> release</w:t>
      </w:r>
      <w:r w:rsidRPr="2E4FC15A">
        <w:rPr>
          <w:szCs w:val="24"/>
        </w:rPr>
        <w:t xml:space="preserve"> to the wild.  To ensure survivability, only wildlife that meets these criteria will be released. Wildlife is released in a location appropriate to its species, time of year and migration status, and into a location that has minimal risk of re-oiling. Birds are federally banded and monitored by band return or radio telemetry post-</w:t>
      </w:r>
      <w:proofErr w:type="gramStart"/>
      <w:r w:rsidRPr="2E4FC15A">
        <w:rPr>
          <w:szCs w:val="24"/>
        </w:rPr>
        <w:t>release</w:t>
      </w:r>
      <w:proofErr w:type="gramEnd"/>
    </w:p>
    <w:p w14:paraId="5D7EAA00" w14:textId="77777777" w:rsidR="00B511D4" w:rsidRDefault="00B511D4"/>
    <w:sectPr w:rsidR="00B511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25B"/>
    <w:rsid w:val="0090125B"/>
    <w:rsid w:val="00B511D4"/>
    <w:rsid w:val="00B80CB8"/>
    <w:rsid w:val="00DF3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C01DE"/>
  <w15:chartTrackingRefBased/>
  <w15:docId w15:val="{CC510577-B91B-40D3-A024-46FFAF4A7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125B"/>
    <w:pPr>
      <w:spacing w:after="0" w:line="240" w:lineRule="auto"/>
    </w:pPr>
    <w:rPr>
      <w:rFonts w:ascii="Times New Roman" w:eastAsia="Times New Roman" w:hAnsi="Times New Roman" w:cs="Times New Roman"/>
      <w:kern w:val="0"/>
      <w:sz w:val="24"/>
      <w:szCs w:val="20"/>
      <w14:ligatures w14:val="none"/>
    </w:rPr>
  </w:style>
  <w:style w:type="paragraph" w:styleId="Heading3">
    <w:name w:val="heading 3"/>
    <w:basedOn w:val="Normal"/>
    <w:next w:val="Normal"/>
    <w:link w:val="Heading3Char"/>
    <w:uiPriority w:val="99"/>
    <w:qFormat/>
    <w:rsid w:val="0090125B"/>
    <w:pPr>
      <w:keepNext/>
      <w:keepLines/>
      <w:tabs>
        <w:tab w:val="left" w:pos="810"/>
      </w:tabs>
      <w:suppressAutoHyphens/>
      <w:ind w:left="810" w:hanging="810"/>
      <w:outlineLvl w:val="2"/>
    </w:pPr>
    <w:rPr>
      <w:rFonts w:ascii="Arial" w:hAnsi="Arial"/>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90125B"/>
    <w:rPr>
      <w:rFonts w:ascii="Arial" w:eastAsia="Times New Roman" w:hAnsi="Arial" w:cs="Times New Roman"/>
      <w:b/>
      <w:bCs/>
      <w:kern w:val="0"/>
      <w:sz w:val="24"/>
      <w:szCs w:val="2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1623</Words>
  <Characters>9255</Characters>
  <Application>Microsoft Office Word</Application>
  <DocSecurity>0</DocSecurity>
  <Lines>77</Lines>
  <Paragraphs>21</Paragraphs>
  <ScaleCrop>false</ScaleCrop>
  <Company>WA State Department of Ecology</Company>
  <LinksUpToDate>false</LinksUpToDate>
  <CharactersWithSpaces>10857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Irwin, Nhi (ECY)</dc:creator>
  <cp:keywords/>
  <dc:description/>
  <cp:lastModifiedBy>Irwin, Nhi (ECY)</cp:lastModifiedBy>
  <cp:revision>1</cp:revision>
  <dcterms:created xsi:type="dcterms:W3CDTF">2024-04-02T01:31:00Z</dcterms:created>
  <dcterms:modified xsi:type="dcterms:W3CDTF">2024-04-02T01:31:00Z</dcterms:modified>
</cp:coreProperties>
</file>