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90261C" w14:textId="77777777" w:rsidR="00423D21" w:rsidRDefault="00423D21" w:rsidP="00423D21">
      <w:pPr>
        <w:pStyle w:val="Heading2"/>
      </w:pPr>
      <w:bookmarkStart w:id="0" w:name="_Toc530987334"/>
      <w:bookmarkStart w:id="1" w:name="_Toc28339745"/>
      <w:r>
        <w:t>Tool 2 Environmental Unit Recommendation Memo to the FOSC/UC</w:t>
      </w:r>
      <w:bookmarkEnd w:id="0"/>
      <w:bookmarkEnd w:id="1"/>
    </w:p>
    <w:p w14:paraId="3112C628" w14:textId="77777777" w:rsidR="00423D21" w:rsidRDefault="00423D21" w:rsidP="00423D21"/>
    <w:p w14:paraId="3848B909" w14:textId="79F38A28" w:rsidR="00423D21" w:rsidRDefault="00423D21" w:rsidP="00423D21">
      <w:pPr>
        <w:pStyle w:val="Heading3"/>
      </w:pPr>
      <w:bookmarkStart w:id="2" w:name="_Toc530987335"/>
      <w:bookmarkStart w:id="3" w:name="_Toc28339746"/>
      <w:r>
        <w:t>Section 1</w:t>
      </w:r>
      <w:r>
        <w:tab/>
        <w:t xml:space="preserve">UC Signature Page for </w:t>
      </w:r>
      <w:r w:rsidR="00736A35">
        <w:t>Surface Washing Agent</w:t>
      </w:r>
      <w:r>
        <w:t xml:space="preserve"> Recommendation Memo</w:t>
      </w:r>
      <w:bookmarkEnd w:id="2"/>
      <w:bookmarkEnd w:id="3"/>
    </w:p>
    <w:tbl>
      <w:tblPr>
        <w:tblW w:w="5000" w:type="pct"/>
        <w:tblCellMar>
          <w:left w:w="0" w:type="dxa"/>
          <w:right w:w="0" w:type="dxa"/>
        </w:tblCellMar>
        <w:tblLook w:val="01E0" w:firstRow="1" w:lastRow="1" w:firstColumn="1" w:lastColumn="1" w:noHBand="0" w:noVBand="0"/>
      </w:tblPr>
      <w:tblGrid>
        <w:gridCol w:w="4038"/>
        <w:gridCol w:w="5263"/>
        <w:gridCol w:w="47"/>
      </w:tblGrid>
      <w:tr w:rsidR="00423D21" w:rsidRPr="009E3CCB" w14:paraId="2318BBBA" w14:textId="77777777" w:rsidTr="00F84326">
        <w:trPr>
          <w:trHeight w:hRule="exact" w:val="562"/>
        </w:trPr>
        <w:tc>
          <w:tcPr>
            <w:tcW w:w="2160" w:type="pct"/>
            <w:tcBorders>
              <w:top w:val="single" w:sz="5" w:space="0" w:color="000000"/>
              <w:left w:val="single" w:sz="5" w:space="0" w:color="000000"/>
              <w:bottom w:val="single" w:sz="5" w:space="0" w:color="000000"/>
              <w:right w:val="single" w:sz="5" w:space="0" w:color="000000"/>
            </w:tcBorders>
            <w:vAlign w:val="center"/>
          </w:tcPr>
          <w:p w14:paraId="58EF5334" w14:textId="77777777" w:rsidR="00423D21" w:rsidRPr="009E3CCB" w:rsidRDefault="00423D21" w:rsidP="00F84326">
            <w:pPr>
              <w:rPr>
                <w:sz w:val="22"/>
              </w:rPr>
            </w:pPr>
            <w:r w:rsidRPr="009E3CCB">
              <w:rPr>
                <w:b/>
                <w:sz w:val="22"/>
              </w:rPr>
              <w:t>Incident Name and Location:</w:t>
            </w:r>
          </w:p>
        </w:tc>
        <w:tc>
          <w:tcPr>
            <w:tcW w:w="2815" w:type="pct"/>
            <w:tcBorders>
              <w:top w:val="single" w:sz="5" w:space="0" w:color="000000"/>
              <w:left w:val="single" w:sz="5" w:space="0" w:color="000000"/>
              <w:bottom w:val="single" w:sz="5" w:space="0" w:color="000000"/>
              <w:right w:val="single" w:sz="5" w:space="0" w:color="000000"/>
            </w:tcBorders>
            <w:vAlign w:val="center"/>
          </w:tcPr>
          <w:p w14:paraId="7057CFEC" w14:textId="77777777" w:rsidR="00423D21" w:rsidRPr="009E3CCB" w:rsidRDefault="00423D21" w:rsidP="00F84326">
            <w:pPr>
              <w:rPr>
                <w:sz w:val="22"/>
              </w:rPr>
            </w:pPr>
          </w:p>
        </w:tc>
        <w:tc>
          <w:tcPr>
            <w:tcW w:w="25" w:type="pct"/>
            <w:tcBorders>
              <w:top w:val="single" w:sz="5" w:space="0" w:color="000000"/>
              <w:left w:val="single" w:sz="5" w:space="0" w:color="000000"/>
              <w:bottom w:val="single" w:sz="5" w:space="0" w:color="000000"/>
              <w:right w:val="single" w:sz="5" w:space="0" w:color="000000"/>
            </w:tcBorders>
            <w:vAlign w:val="center"/>
          </w:tcPr>
          <w:p w14:paraId="73D08F5C" w14:textId="77777777" w:rsidR="00423D21" w:rsidRPr="009E3CCB" w:rsidRDefault="00423D21" w:rsidP="00F84326">
            <w:pPr>
              <w:rPr>
                <w:sz w:val="22"/>
              </w:rPr>
            </w:pPr>
          </w:p>
        </w:tc>
      </w:tr>
      <w:tr w:rsidR="00423D21" w:rsidRPr="009E3CCB" w14:paraId="532CE519" w14:textId="77777777" w:rsidTr="00F84326">
        <w:trPr>
          <w:trHeight w:hRule="exact" w:val="565"/>
        </w:trPr>
        <w:tc>
          <w:tcPr>
            <w:tcW w:w="2160" w:type="pct"/>
            <w:tcBorders>
              <w:top w:val="single" w:sz="5" w:space="0" w:color="000000"/>
              <w:left w:val="single" w:sz="5" w:space="0" w:color="000000"/>
              <w:bottom w:val="single" w:sz="5" w:space="0" w:color="000000"/>
              <w:right w:val="single" w:sz="5" w:space="0" w:color="000000"/>
            </w:tcBorders>
            <w:vAlign w:val="center"/>
          </w:tcPr>
          <w:p w14:paraId="06E6996D" w14:textId="77777777" w:rsidR="00423D21" w:rsidRPr="009E3CCB" w:rsidRDefault="00423D21" w:rsidP="00F84326">
            <w:pPr>
              <w:rPr>
                <w:sz w:val="22"/>
              </w:rPr>
            </w:pPr>
            <w:r w:rsidRPr="009E3CCB">
              <w:rPr>
                <w:b/>
                <w:sz w:val="22"/>
              </w:rPr>
              <w:t>Forwarded to RRT10 (Date/Time):</w:t>
            </w:r>
          </w:p>
        </w:tc>
        <w:tc>
          <w:tcPr>
            <w:tcW w:w="2815" w:type="pct"/>
            <w:tcBorders>
              <w:top w:val="single" w:sz="5" w:space="0" w:color="000000"/>
              <w:left w:val="single" w:sz="5" w:space="0" w:color="000000"/>
              <w:bottom w:val="single" w:sz="5" w:space="0" w:color="000000"/>
              <w:right w:val="single" w:sz="5" w:space="0" w:color="000000"/>
            </w:tcBorders>
            <w:vAlign w:val="center"/>
          </w:tcPr>
          <w:p w14:paraId="5798AFAE" w14:textId="77777777" w:rsidR="00423D21" w:rsidRPr="009E3CCB" w:rsidRDefault="00423D21" w:rsidP="00F84326">
            <w:pPr>
              <w:rPr>
                <w:sz w:val="22"/>
              </w:rPr>
            </w:pPr>
          </w:p>
        </w:tc>
        <w:tc>
          <w:tcPr>
            <w:tcW w:w="25" w:type="pct"/>
            <w:tcBorders>
              <w:top w:val="single" w:sz="5" w:space="0" w:color="000000"/>
              <w:left w:val="single" w:sz="5" w:space="0" w:color="000000"/>
              <w:bottom w:val="single" w:sz="5" w:space="0" w:color="000000"/>
              <w:right w:val="single" w:sz="5" w:space="0" w:color="000000"/>
            </w:tcBorders>
            <w:vAlign w:val="center"/>
          </w:tcPr>
          <w:p w14:paraId="1798922F" w14:textId="77777777" w:rsidR="00423D21" w:rsidRPr="009E3CCB" w:rsidRDefault="00423D21" w:rsidP="00F84326">
            <w:pPr>
              <w:rPr>
                <w:sz w:val="22"/>
              </w:rPr>
            </w:pPr>
          </w:p>
        </w:tc>
      </w:tr>
    </w:tbl>
    <w:p w14:paraId="7C5DC99E" w14:textId="77777777" w:rsidR="00423D21" w:rsidRDefault="00423D21" w:rsidP="00423D21"/>
    <w:p w14:paraId="350CB4ED" w14:textId="77777777" w:rsidR="00423D21" w:rsidRPr="009E3CCB" w:rsidRDefault="00423D21" w:rsidP="00423D21">
      <w:r w:rsidRPr="009E3CCB">
        <w:t xml:space="preserve">The FOSC and Unified Command have determined that the use of </w:t>
      </w:r>
      <w:r>
        <w:t>surface washing agents</w:t>
      </w:r>
      <w:r w:rsidRPr="009E3CCB">
        <w:t xml:space="preserve"> (</w:t>
      </w:r>
      <w:r w:rsidRPr="009E3CCB">
        <w:rPr>
          <w:b/>
        </w:rPr>
        <w:t>IS/IS NOT</w:t>
      </w:r>
      <w:r w:rsidRPr="009E3CCB">
        <w:t xml:space="preserve">) a recommended response measure for the </w:t>
      </w:r>
      <w:r w:rsidRPr="00312D8D">
        <w:t xml:space="preserve">______________________________________ </w:t>
      </w:r>
      <w:r w:rsidRPr="009E3CCB">
        <w:t>Incident.</w:t>
      </w:r>
    </w:p>
    <w:p w14:paraId="4385ABC2" w14:textId="77777777" w:rsidR="00423D21" w:rsidRPr="009E3CCB" w:rsidRDefault="00423D21" w:rsidP="00423D21"/>
    <w:tbl>
      <w:tblPr>
        <w:tblW w:w="5000" w:type="pct"/>
        <w:jc w:val="center"/>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CellMar>
          <w:left w:w="0" w:type="dxa"/>
          <w:right w:w="0" w:type="dxa"/>
        </w:tblCellMar>
        <w:tblLook w:val="01E0" w:firstRow="1" w:lastRow="1" w:firstColumn="1" w:lastColumn="1" w:noHBand="0" w:noVBand="0"/>
      </w:tblPr>
      <w:tblGrid>
        <w:gridCol w:w="7471"/>
        <w:gridCol w:w="1879"/>
      </w:tblGrid>
      <w:tr w:rsidR="00423D21" w:rsidRPr="00312D8D" w14:paraId="6FE0C957" w14:textId="77777777" w:rsidTr="00F84326">
        <w:trPr>
          <w:trHeight w:hRule="exact" w:val="371"/>
          <w:jc w:val="center"/>
        </w:trPr>
        <w:tc>
          <w:tcPr>
            <w:tcW w:w="3995" w:type="pct"/>
            <w:shd w:val="clear" w:color="auto" w:fill="008080"/>
            <w:vAlign w:val="center"/>
          </w:tcPr>
          <w:p w14:paraId="7A1B0C23" w14:textId="77777777" w:rsidR="00423D21" w:rsidRPr="00312D8D" w:rsidRDefault="00423D21" w:rsidP="00F84326">
            <w:pPr>
              <w:rPr>
                <w:color w:val="FFFFFF" w:themeColor="background1"/>
              </w:rPr>
            </w:pPr>
          </w:p>
        </w:tc>
        <w:tc>
          <w:tcPr>
            <w:tcW w:w="1005" w:type="pct"/>
            <w:shd w:val="clear" w:color="auto" w:fill="008080"/>
            <w:vAlign w:val="center"/>
          </w:tcPr>
          <w:p w14:paraId="7AAD92AC" w14:textId="77777777" w:rsidR="00423D21" w:rsidRPr="00312D8D" w:rsidRDefault="00423D21" w:rsidP="00F84326">
            <w:pPr>
              <w:rPr>
                <w:b/>
                <w:color w:val="FFFFFF" w:themeColor="background1"/>
              </w:rPr>
            </w:pPr>
            <w:r w:rsidRPr="00312D8D">
              <w:rPr>
                <w:b/>
                <w:color w:val="FFFFFF" w:themeColor="background1"/>
              </w:rPr>
              <w:t>DATE/TIME</w:t>
            </w:r>
          </w:p>
        </w:tc>
      </w:tr>
      <w:tr w:rsidR="00423D21" w:rsidRPr="009E3CCB" w14:paraId="4A46F800" w14:textId="77777777" w:rsidTr="00F84326">
        <w:trPr>
          <w:trHeight w:hRule="exact" w:val="1391"/>
          <w:jc w:val="center"/>
        </w:trPr>
        <w:tc>
          <w:tcPr>
            <w:tcW w:w="3995" w:type="pct"/>
            <w:vAlign w:val="center"/>
          </w:tcPr>
          <w:p w14:paraId="1D990E5C" w14:textId="77777777" w:rsidR="00423D21" w:rsidRPr="009E3CCB" w:rsidRDefault="00423D21" w:rsidP="00F84326">
            <w:pPr>
              <w:rPr>
                <w:b/>
              </w:rPr>
            </w:pPr>
            <w:r w:rsidRPr="009E3CCB">
              <w:rPr>
                <w:b/>
                <w:u w:val="thick"/>
              </w:rPr>
              <w:t>Federal On-Scene Coordinator</w:t>
            </w:r>
            <w:r w:rsidRPr="009E3CCB">
              <w:rPr>
                <w:b/>
              </w:rPr>
              <w:t xml:space="preserve"> </w:t>
            </w:r>
          </w:p>
          <w:p w14:paraId="13C8ADBA" w14:textId="77777777" w:rsidR="00423D21" w:rsidRPr="009E3CCB" w:rsidRDefault="00423D21" w:rsidP="00F84326">
            <w:r w:rsidRPr="009E3CCB">
              <w:t>Name (Print):</w:t>
            </w:r>
          </w:p>
          <w:p w14:paraId="14BD64EE" w14:textId="77777777" w:rsidR="00423D21" w:rsidRPr="009E3CCB" w:rsidRDefault="00423D21" w:rsidP="00F84326"/>
          <w:p w14:paraId="40D5C651" w14:textId="77777777" w:rsidR="00423D21" w:rsidRPr="009E3CCB" w:rsidRDefault="00423D21" w:rsidP="00F84326"/>
          <w:p w14:paraId="6425F2AE" w14:textId="77777777" w:rsidR="00423D21" w:rsidRPr="009E3CCB" w:rsidRDefault="00423D21" w:rsidP="00F84326">
            <w:r w:rsidRPr="009E3CCB">
              <w:t>Signature:</w:t>
            </w:r>
          </w:p>
          <w:p w14:paraId="1EDBF493" w14:textId="77777777" w:rsidR="00423D21" w:rsidRPr="009E3CCB" w:rsidRDefault="00423D21" w:rsidP="00F84326"/>
        </w:tc>
        <w:tc>
          <w:tcPr>
            <w:tcW w:w="1005" w:type="pct"/>
            <w:vAlign w:val="center"/>
          </w:tcPr>
          <w:p w14:paraId="77426C70" w14:textId="77777777" w:rsidR="00423D21" w:rsidRPr="009E3CCB" w:rsidRDefault="00423D21" w:rsidP="00F84326"/>
        </w:tc>
      </w:tr>
      <w:tr w:rsidR="00423D21" w:rsidRPr="009E3CCB" w14:paraId="5ED2817D" w14:textId="77777777" w:rsidTr="00F84326">
        <w:trPr>
          <w:trHeight w:hRule="exact" w:val="1339"/>
          <w:jc w:val="center"/>
        </w:trPr>
        <w:tc>
          <w:tcPr>
            <w:tcW w:w="3995" w:type="pct"/>
          </w:tcPr>
          <w:p w14:paraId="1FA506D2" w14:textId="77777777" w:rsidR="00423D21" w:rsidRPr="009E3CCB" w:rsidRDefault="00423D21" w:rsidP="00F84326">
            <w:r w:rsidRPr="009E3CCB">
              <w:rPr>
                <w:b/>
                <w:u w:val="single"/>
              </w:rPr>
              <w:t>State On-Scene Coordinator</w:t>
            </w:r>
            <w:r w:rsidRPr="009E3CCB">
              <w:rPr>
                <w:b/>
              </w:rPr>
              <w:t xml:space="preserve"> </w:t>
            </w:r>
            <w:r w:rsidRPr="009E3CCB">
              <w:t>Name (Print):</w:t>
            </w:r>
          </w:p>
          <w:p w14:paraId="19037292" w14:textId="77777777" w:rsidR="00423D21" w:rsidRPr="009E3CCB" w:rsidRDefault="00423D21" w:rsidP="00F84326"/>
          <w:p w14:paraId="344EFB12" w14:textId="77777777" w:rsidR="00423D21" w:rsidRPr="009E3CCB" w:rsidRDefault="00423D21" w:rsidP="00F84326"/>
          <w:p w14:paraId="5502A593" w14:textId="77777777" w:rsidR="00423D21" w:rsidRPr="009E3CCB" w:rsidRDefault="00423D21" w:rsidP="00F84326"/>
          <w:p w14:paraId="6196CF8B" w14:textId="77777777" w:rsidR="00423D21" w:rsidRPr="009E3CCB" w:rsidRDefault="00423D21" w:rsidP="00F84326">
            <w:r w:rsidRPr="009E3CCB">
              <w:t>Signature:</w:t>
            </w:r>
          </w:p>
        </w:tc>
        <w:tc>
          <w:tcPr>
            <w:tcW w:w="1005" w:type="pct"/>
          </w:tcPr>
          <w:p w14:paraId="71A4EAD9" w14:textId="77777777" w:rsidR="00423D21" w:rsidRPr="009E3CCB" w:rsidRDefault="00423D21" w:rsidP="00F84326"/>
        </w:tc>
      </w:tr>
      <w:tr w:rsidR="00423D21" w:rsidRPr="009E3CCB" w14:paraId="7BB788F7" w14:textId="77777777" w:rsidTr="00F84326">
        <w:trPr>
          <w:trHeight w:hRule="exact" w:val="1399"/>
          <w:jc w:val="center"/>
        </w:trPr>
        <w:tc>
          <w:tcPr>
            <w:tcW w:w="3995" w:type="pct"/>
            <w:vAlign w:val="center"/>
          </w:tcPr>
          <w:p w14:paraId="4CBE7F96" w14:textId="77777777" w:rsidR="00423D21" w:rsidRPr="009E3CCB" w:rsidRDefault="00423D21" w:rsidP="00F84326">
            <w:pPr>
              <w:rPr>
                <w:u w:val="single"/>
              </w:rPr>
            </w:pPr>
            <w:r w:rsidRPr="009E3CCB">
              <w:rPr>
                <w:b/>
                <w:u w:val="single"/>
              </w:rPr>
              <w:t>Responsible Party Incident Commander</w:t>
            </w:r>
          </w:p>
          <w:p w14:paraId="43317BE7" w14:textId="77777777" w:rsidR="00423D21" w:rsidRPr="009E3CCB" w:rsidRDefault="00423D21" w:rsidP="00F84326">
            <w:r w:rsidRPr="009E3CCB">
              <w:t>Name (Print):</w:t>
            </w:r>
          </w:p>
          <w:p w14:paraId="5C6B21A9" w14:textId="77777777" w:rsidR="00423D21" w:rsidRPr="009E3CCB" w:rsidRDefault="00423D21" w:rsidP="00F84326"/>
          <w:p w14:paraId="14F73AF2" w14:textId="77777777" w:rsidR="00423D21" w:rsidRPr="009E3CCB" w:rsidRDefault="00423D21" w:rsidP="00F84326"/>
          <w:p w14:paraId="6B9D14A0" w14:textId="77777777" w:rsidR="00423D21" w:rsidRPr="009E3CCB" w:rsidRDefault="00423D21" w:rsidP="00F84326">
            <w:r w:rsidRPr="009E3CCB">
              <w:t>Signature:</w:t>
            </w:r>
          </w:p>
          <w:p w14:paraId="042D3F9B" w14:textId="77777777" w:rsidR="00423D21" w:rsidRPr="009E3CCB" w:rsidRDefault="00423D21" w:rsidP="00F84326"/>
        </w:tc>
        <w:tc>
          <w:tcPr>
            <w:tcW w:w="1005" w:type="pct"/>
            <w:vAlign w:val="center"/>
          </w:tcPr>
          <w:p w14:paraId="56EDCBFD" w14:textId="77777777" w:rsidR="00423D21" w:rsidRPr="009E3CCB" w:rsidRDefault="00423D21" w:rsidP="00F84326"/>
        </w:tc>
      </w:tr>
      <w:tr w:rsidR="00423D21" w:rsidRPr="009E3CCB" w14:paraId="1E43771E" w14:textId="77777777" w:rsidTr="00F84326">
        <w:trPr>
          <w:trHeight w:hRule="exact" w:val="1382"/>
          <w:jc w:val="center"/>
        </w:trPr>
        <w:tc>
          <w:tcPr>
            <w:tcW w:w="3995" w:type="pct"/>
          </w:tcPr>
          <w:p w14:paraId="4B0E66B0" w14:textId="77777777" w:rsidR="00423D21" w:rsidRPr="009E3CCB" w:rsidRDefault="00423D21" w:rsidP="00F84326">
            <w:r w:rsidRPr="009E3CCB">
              <w:rPr>
                <w:b/>
                <w:u w:val="thick"/>
              </w:rPr>
              <w:t>Local On-Scene</w:t>
            </w:r>
            <w:r w:rsidRPr="009E3CCB">
              <w:rPr>
                <w:b/>
              </w:rPr>
              <w:t xml:space="preserve"> </w:t>
            </w:r>
            <w:r w:rsidRPr="009E3CCB">
              <w:rPr>
                <w:b/>
                <w:u w:val="thick"/>
              </w:rPr>
              <w:t>Coordinator</w:t>
            </w:r>
            <w:r w:rsidRPr="009E3CCB">
              <w:t xml:space="preserve"> (as present/appropriate)</w:t>
            </w:r>
          </w:p>
          <w:p w14:paraId="02864AA1" w14:textId="77777777" w:rsidR="00423D21" w:rsidRPr="009E3CCB" w:rsidRDefault="00423D21" w:rsidP="00F84326">
            <w:r w:rsidRPr="009E3CCB">
              <w:t>Name (Print):</w:t>
            </w:r>
          </w:p>
          <w:p w14:paraId="74E9AA0C" w14:textId="77777777" w:rsidR="00423D21" w:rsidRPr="009E3CCB" w:rsidRDefault="00423D21" w:rsidP="00F84326"/>
          <w:p w14:paraId="432D8AF8" w14:textId="77777777" w:rsidR="00423D21" w:rsidRPr="009E3CCB" w:rsidRDefault="00423D21" w:rsidP="00F84326"/>
          <w:p w14:paraId="45391932" w14:textId="77777777" w:rsidR="00423D21" w:rsidRPr="009E3CCB" w:rsidRDefault="00423D21" w:rsidP="00F84326">
            <w:r w:rsidRPr="009E3CCB">
              <w:t>Signature:</w:t>
            </w:r>
          </w:p>
        </w:tc>
        <w:tc>
          <w:tcPr>
            <w:tcW w:w="1005" w:type="pct"/>
          </w:tcPr>
          <w:p w14:paraId="3A88697B" w14:textId="77777777" w:rsidR="00423D21" w:rsidRPr="009E3CCB" w:rsidRDefault="00423D21" w:rsidP="00F84326"/>
        </w:tc>
      </w:tr>
      <w:tr w:rsidR="00423D21" w:rsidRPr="009E3CCB" w14:paraId="651AF98E" w14:textId="77777777" w:rsidTr="00F84326">
        <w:trPr>
          <w:trHeight w:hRule="exact" w:val="1436"/>
          <w:jc w:val="center"/>
        </w:trPr>
        <w:tc>
          <w:tcPr>
            <w:tcW w:w="3995" w:type="pct"/>
          </w:tcPr>
          <w:p w14:paraId="1D3D6ECD" w14:textId="77777777" w:rsidR="00423D21" w:rsidRPr="009E3CCB" w:rsidRDefault="00423D21" w:rsidP="00F84326">
            <w:r w:rsidRPr="009E3CCB">
              <w:rPr>
                <w:b/>
                <w:u w:val="single"/>
              </w:rPr>
              <w:t>Tribal On-Scene Coordinator(s)</w:t>
            </w:r>
            <w:r w:rsidRPr="009E3CCB">
              <w:t xml:space="preserve">  (as present/appropriate)</w:t>
            </w:r>
          </w:p>
          <w:p w14:paraId="58D06B17" w14:textId="77777777" w:rsidR="00423D21" w:rsidRPr="009E3CCB" w:rsidRDefault="00423D21" w:rsidP="00F84326">
            <w:r w:rsidRPr="009E3CCB">
              <w:t>Name(Print):</w:t>
            </w:r>
          </w:p>
          <w:p w14:paraId="4EA9292C" w14:textId="77777777" w:rsidR="00423D21" w:rsidRPr="009E3CCB" w:rsidRDefault="00423D21" w:rsidP="00F84326"/>
          <w:p w14:paraId="4A9D5254" w14:textId="77777777" w:rsidR="00423D21" w:rsidRPr="009E3CCB" w:rsidRDefault="00423D21" w:rsidP="00F84326"/>
          <w:p w14:paraId="106C3616" w14:textId="77777777" w:rsidR="00423D21" w:rsidRPr="009E3CCB" w:rsidRDefault="00423D21" w:rsidP="00F84326">
            <w:r w:rsidRPr="009E3CCB">
              <w:t xml:space="preserve">Signature: </w:t>
            </w:r>
          </w:p>
        </w:tc>
        <w:tc>
          <w:tcPr>
            <w:tcW w:w="1005" w:type="pct"/>
          </w:tcPr>
          <w:p w14:paraId="2263AE1B" w14:textId="77777777" w:rsidR="00423D21" w:rsidRPr="009E3CCB" w:rsidRDefault="00423D21" w:rsidP="00F84326"/>
        </w:tc>
      </w:tr>
    </w:tbl>
    <w:p w14:paraId="56E49BD2" w14:textId="77777777" w:rsidR="00423D21" w:rsidRDefault="00423D21" w:rsidP="00423D21"/>
    <w:p w14:paraId="1B3A9BF6" w14:textId="77777777" w:rsidR="00423D21" w:rsidRDefault="00423D21" w:rsidP="00423D21">
      <w:pPr>
        <w:spacing w:before="26" w:line="341" w:lineRule="exact"/>
        <w:textAlignment w:val="baseline"/>
        <w:rPr>
          <w:color w:val="000000"/>
          <w:spacing w:val="11"/>
        </w:rPr>
      </w:pPr>
      <w:r>
        <w:rPr>
          <w:color w:val="000000"/>
          <w:spacing w:val="11"/>
        </w:rPr>
        <w:br w:type="page"/>
      </w:r>
    </w:p>
    <w:p w14:paraId="327DE996" w14:textId="04ECF133" w:rsidR="00423D21" w:rsidRPr="009E3CCB" w:rsidRDefault="00423D21" w:rsidP="00423D21">
      <w:pPr>
        <w:pStyle w:val="Heading3"/>
      </w:pPr>
      <w:bookmarkStart w:id="4" w:name="_Toc530987336"/>
      <w:bookmarkStart w:id="5" w:name="_Toc28339747"/>
      <w:r>
        <w:lastRenderedPageBreak/>
        <w:t>Section 2</w:t>
      </w:r>
      <w:r w:rsidR="00736A35">
        <w:t xml:space="preserve"> </w:t>
      </w:r>
      <w:r w:rsidRPr="009E3CCB">
        <w:t xml:space="preserve">Environmental Unit </w:t>
      </w:r>
      <w:r w:rsidR="00736A35">
        <w:t>Surface Washing Agent</w:t>
      </w:r>
      <w:r w:rsidRPr="009E3CCB">
        <w:t xml:space="preserve"> Use Recommendation Memo</w:t>
      </w:r>
      <w:bookmarkEnd w:id="4"/>
      <w:bookmarkEnd w:id="5"/>
    </w:p>
    <w:p w14:paraId="2376E255" w14:textId="7F5FC79A" w:rsidR="00423D21" w:rsidRPr="009E3CCB" w:rsidRDefault="00423D21" w:rsidP="00423D21">
      <w:r w:rsidRPr="009E3CCB">
        <w:t xml:space="preserve">This memo has been developed by the EU in accordance with NCP and Northwest Area Contingency Plan </w:t>
      </w:r>
      <w:r w:rsidR="00736A35">
        <w:t>surface washing agent</w:t>
      </w:r>
      <w:r w:rsidRPr="009E3CCB">
        <w:t xml:space="preserve"> use policy, in coordination with other IMT members and key members. The memo provides the FOSC and Unified Command with a recommendation on appropriate action regarding </w:t>
      </w:r>
      <w:r>
        <w:t>surface washing agent</w:t>
      </w:r>
      <w:r w:rsidRPr="009E3CCB">
        <w:t xml:space="preserve"> application for this incident.</w:t>
      </w:r>
    </w:p>
    <w:p w14:paraId="22D58B42" w14:textId="77777777" w:rsidR="00423D21" w:rsidRPr="009E3CCB" w:rsidRDefault="00423D21" w:rsidP="00423D21"/>
    <w:p w14:paraId="754C152D" w14:textId="77777777" w:rsidR="00423D21" w:rsidRPr="009E3CCB" w:rsidRDefault="00423D21" w:rsidP="00423D21">
      <w:r w:rsidRPr="009E3CCB">
        <w:t>The Environmental Unit</w:t>
      </w:r>
      <w:r w:rsidRPr="009E3CCB">
        <w:rPr>
          <w:u w:val="single"/>
        </w:rPr>
        <w:tab/>
      </w:r>
      <w:r w:rsidRPr="009E3CCB">
        <w:rPr>
          <w:b/>
        </w:rPr>
        <w:t>Does</w:t>
      </w:r>
      <w:r w:rsidRPr="0073015F">
        <w:rPr>
          <w:u w:val="single"/>
        </w:rPr>
        <w:tab/>
      </w:r>
      <w:proofErr w:type="spellStart"/>
      <w:r w:rsidRPr="009E3CCB">
        <w:rPr>
          <w:b/>
        </w:rPr>
        <w:t>Does</w:t>
      </w:r>
      <w:proofErr w:type="spellEnd"/>
      <w:r w:rsidRPr="009E3CCB">
        <w:rPr>
          <w:b/>
        </w:rPr>
        <w:t xml:space="preserve"> Not </w:t>
      </w:r>
      <w:r w:rsidRPr="009E3CCB">
        <w:t xml:space="preserve">recommend authorizing the use of </w:t>
      </w:r>
      <w:r>
        <w:t>surface washing agents</w:t>
      </w:r>
      <w:r w:rsidRPr="009E3CCB">
        <w:t xml:space="preserve"> at this time. (Differing opinions are captured on attached memo as applicable).</w:t>
      </w:r>
    </w:p>
    <w:p w14:paraId="02D55404" w14:textId="77777777" w:rsidR="00423D21" w:rsidRPr="009E3CCB" w:rsidRDefault="00423D21" w:rsidP="00423D21"/>
    <w:p w14:paraId="4D04C9E3" w14:textId="77777777" w:rsidR="00423D21" w:rsidRPr="009E3CCB" w:rsidRDefault="00423D21" w:rsidP="00423D21">
      <w:r w:rsidRPr="009E3CCB">
        <w:t xml:space="preserve">This document provides information that went into the tradeoff discussions and other input that lead to the EU’s recommendation on the use/no use of </w:t>
      </w:r>
      <w:r>
        <w:t>surface washing agents</w:t>
      </w:r>
      <w:r w:rsidRPr="009E3CCB">
        <w:t xml:space="preserve"> for this incident.</w:t>
      </w:r>
    </w:p>
    <w:p w14:paraId="4BC1D84B" w14:textId="77777777" w:rsidR="00423D21" w:rsidRPr="009E3CCB" w:rsidRDefault="00423D21" w:rsidP="00423D21"/>
    <w:p w14:paraId="66938305" w14:textId="77777777" w:rsidR="00423D21" w:rsidRPr="009E3CCB" w:rsidRDefault="00423D21" w:rsidP="00423D21">
      <w:r w:rsidRPr="009E3CCB">
        <w:t>As appropriate, this document may also include recommendations on whether to start with a trial use before deciding on a thorough application.</w:t>
      </w:r>
    </w:p>
    <w:p w14:paraId="4416457C" w14:textId="77777777" w:rsidR="00423D21" w:rsidRPr="009E3CCB" w:rsidRDefault="00423D21" w:rsidP="00423D21"/>
    <w:p w14:paraId="25748AC1" w14:textId="77777777" w:rsidR="00423D21" w:rsidRPr="009E3CCB" w:rsidRDefault="00423D21" w:rsidP="00423D21">
      <w:bookmarkStart w:id="6" w:name="Section_2_Overview_of_the_Incident_(rele"/>
      <w:bookmarkEnd w:id="6"/>
      <w:r w:rsidRPr="009E3CCB">
        <w:rPr>
          <w:b/>
          <w:bCs/>
        </w:rPr>
        <w:t xml:space="preserve">Section 2 Overview of the Incident (relevant to proposed </w:t>
      </w:r>
      <w:r>
        <w:rPr>
          <w:b/>
          <w:bCs/>
        </w:rPr>
        <w:t>surface washing agent</w:t>
      </w:r>
      <w:r w:rsidRPr="009E3CCB">
        <w:rPr>
          <w:b/>
          <w:bCs/>
        </w:rPr>
        <w:t xml:space="preserve"> use)</w:t>
      </w:r>
    </w:p>
    <w:p w14:paraId="02FBC663" w14:textId="77777777" w:rsidR="00423D21" w:rsidRPr="009E3CCB" w:rsidRDefault="00423D21" w:rsidP="00423D21">
      <w:r w:rsidRPr="009E3CCB">
        <w:t xml:space="preserve">Please see attached forms and incident status information (which </w:t>
      </w:r>
      <w:r w:rsidRPr="009E3CCB">
        <w:rPr>
          <w:i/>
        </w:rPr>
        <w:t xml:space="preserve">may </w:t>
      </w:r>
      <w:r w:rsidRPr="009E3CCB">
        <w:t>include copies of the ICS forms 201, 202, 209, Trajectory Maps, weather forecast, and/or any other applicable status and incident information)</w:t>
      </w:r>
    </w:p>
    <w:p w14:paraId="0FF68741" w14:textId="77777777" w:rsidR="00423D21" w:rsidRDefault="00423D21" w:rsidP="00423D21"/>
    <w:tbl>
      <w:tblPr>
        <w:tblStyle w:val="TableGrid"/>
        <w:tblW w:w="0" w:type="auto"/>
        <w:tblLook w:val="04A0" w:firstRow="1" w:lastRow="0" w:firstColumn="1" w:lastColumn="0" w:noHBand="0" w:noVBand="1"/>
      </w:tblPr>
      <w:tblGrid>
        <w:gridCol w:w="8136"/>
      </w:tblGrid>
      <w:tr w:rsidR="00423D21" w14:paraId="0ADF1F88" w14:textId="77777777" w:rsidTr="00F84326">
        <w:trPr>
          <w:trHeight w:val="5705"/>
        </w:trPr>
        <w:tc>
          <w:tcPr>
            <w:tcW w:w="8136" w:type="dxa"/>
          </w:tcPr>
          <w:p w14:paraId="7FAF806F" w14:textId="77777777" w:rsidR="00423D21" w:rsidRDefault="00423D21" w:rsidP="00F84326"/>
        </w:tc>
      </w:tr>
    </w:tbl>
    <w:p w14:paraId="2CC96BF7" w14:textId="77777777" w:rsidR="00423D21" w:rsidRDefault="00423D21" w:rsidP="00423D21"/>
    <w:p w14:paraId="463FA81D" w14:textId="77777777" w:rsidR="00423D21" w:rsidRDefault="00423D21" w:rsidP="00423D21">
      <w:pPr>
        <w:pStyle w:val="Heading3"/>
      </w:pPr>
      <w:r>
        <w:br w:type="page"/>
      </w:r>
      <w:bookmarkStart w:id="7" w:name="_Toc530987337"/>
      <w:bookmarkStart w:id="8" w:name="_Toc28339748"/>
      <w:r>
        <w:lastRenderedPageBreak/>
        <w:t>Section 3</w:t>
      </w:r>
      <w:r>
        <w:tab/>
      </w:r>
      <w:r w:rsidRPr="009E3CCB">
        <w:t>Spill-Specific Information Highlights for the RRT10 Decision Process</w:t>
      </w:r>
      <w:bookmarkEnd w:id="7"/>
      <w:bookmarkEnd w:id="8"/>
    </w:p>
    <w:p w14:paraId="13214205" w14:textId="77777777" w:rsidR="00423D21" w:rsidRDefault="00423D21" w:rsidP="00423D21"/>
    <w:tbl>
      <w:tblPr>
        <w:tblStyle w:val="TableGrid"/>
        <w:tblW w:w="0" w:type="auto"/>
        <w:tblLook w:val="04A0" w:firstRow="1" w:lastRow="0" w:firstColumn="1" w:lastColumn="0" w:noHBand="0" w:noVBand="1"/>
      </w:tblPr>
      <w:tblGrid>
        <w:gridCol w:w="2641"/>
        <w:gridCol w:w="3228"/>
        <w:gridCol w:w="346"/>
        <w:gridCol w:w="1695"/>
      </w:tblGrid>
      <w:tr w:rsidR="00423D21" w14:paraId="2B8D54CF" w14:textId="77777777" w:rsidTr="00F84326">
        <w:tc>
          <w:tcPr>
            <w:tcW w:w="7910" w:type="dxa"/>
            <w:gridSpan w:val="4"/>
          </w:tcPr>
          <w:p w14:paraId="7DEE795A" w14:textId="77777777" w:rsidR="00423D21" w:rsidRDefault="00423D21" w:rsidP="00F84326">
            <w:pPr>
              <w:rPr>
                <w:b/>
              </w:rPr>
            </w:pPr>
            <w:r>
              <w:rPr>
                <w:b/>
              </w:rPr>
              <w:t xml:space="preserve">Spilled Product Type(s) (details such as properties, SDS, ADIOS run, and/or other information </w:t>
            </w:r>
            <w:r>
              <w:rPr>
                <w:b/>
                <w:i/>
              </w:rPr>
              <w:t>may</w:t>
            </w:r>
            <w:r>
              <w:rPr>
                <w:b/>
              </w:rPr>
              <w:t xml:space="preserve"> be attached:</w:t>
            </w:r>
          </w:p>
          <w:p w14:paraId="40B27319" w14:textId="77777777" w:rsidR="00423D21" w:rsidRDefault="00423D21" w:rsidP="00F84326">
            <w:pPr>
              <w:rPr>
                <w:b/>
              </w:rPr>
            </w:pPr>
          </w:p>
          <w:p w14:paraId="18F6543C" w14:textId="77777777" w:rsidR="00423D21" w:rsidRDefault="00423D21" w:rsidP="00F84326">
            <w:pPr>
              <w:rPr>
                <w:b/>
              </w:rPr>
            </w:pPr>
          </w:p>
          <w:p w14:paraId="3D0A4695" w14:textId="77777777" w:rsidR="00423D21" w:rsidRDefault="00423D21" w:rsidP="00F84326">
            <w:pPr>
              <w:rPr>
                <w:b/>
              </w:rPr>
            </w:pPr>
          </w:p>
          <w:p w14:paraId="4E42923A" w14:textId="77777777" w:rsidR="00423D21" w:rsidRDefault="00423D21" w:rsidP="00F84326">
            <w:pPr>
              <w:rPr>
                <w:b/>
              </w:rPr>
            </w:pPr>
          </w:p>
          <w:p w14:paraId="6AF09B93" w14:textId="77777777" w:rsidR="00423D21" w:rsidRPr="008656EB" w:rsidRDefault="00423D21" w:rsidP="00F84326">
            <w:pPr>
              <w:rPr>
                <w:b/>
              </w:rPr>
            </w:pPr>
          </w:p>
        </w:tc>
      </w:tr>
      <w:tr w:rsidR="00423D21" w14:paraId="1C5EA746" w14:textId="77777777" w:rsidTr="00F84326">
        <w:tc>
          <w:tcPr>
            <w:tcW w:w="7910" w:type="dxa"/>
            <w:gridSpan w:val="4"/>
          </w:tcPr>
          <w:p w14:paraId="67FB4D28" w14:textId="77777777" w:rsidR="00423D21" w:rsidRDefault="00423D21" w:rsidP="00F84326">
            <w:pPr>
              <w:rPr>
                <w:b/>
              </w:rPr>
            </w:pPr>
            <w:r>
              <w:rPr>
                <w:b/>
              </w:rPr>
              <w:t>Approximate Time Window for Surface Washing Agent Application: (</w:t>
            </w:r>
            <w:r>
              <w:rPr>
                <w:b/>
                <w:i/>
              </w:rPr>
              <w:t>source of information: ADIOS? Expert Opinion? Etc.)</w:t>
            </w:r>
          </w:p>
          <w:p w14:paraId="2ECBEE12" w14:textId="77777777" w:rsidR="00423D21" w:rsidRDefault="00423D21" w:rsidP="00F84326">
            <w:pPr>
              <w:rPr>
                <w:b/>
              </w:rPr>
            </w:pPr>
          </w:p>
          <w:p w14:paraId="6078E9A6" w14:textId="77777777" w:rsidR="00423D21" w:rsidRDefault="00423D21" w:rsidP="00F84326">
            <w:pPr>
              <w:rPr>
                <w:b/>
              </w:rPr>
            </w:pPr>
          </w:p>
          <w:p w14:paraId="19A87F97" w14:textId="77777777" w:rsidR="00423D21" w:rsidRDefault="00423D21" w:rsidP="00F84326">
            <w:pPr>
              <w:rPr>
                <w:b/>
              </w:rPr>
            </w:pPr>
          </w:p>
          <w:p w14:paraId="7033881D" w14:textId="77777777" w:rsidR="00423D21" w:rsidRDefault="00423D21" w:rsidP="00F84326">
            <w:pPr>
              <w:rPr>
                <w:b/>
              </w:rPr>
            </w:pPr>
          </w:p>
          <w:p w14:paraId="03F9AC96" w14:textId="77777777" w:rsidR="00423D21" w:rsidRPr="008656EB" w:rsidRDefault="00423D21" w:rsidP="00F84326">
            <w:pPr>
              <w:rPr>
                <w:b/>
              </w:rPr>
            </w:pPr>
          </w:p>
        </w:tc>
      </w:tr>
      <w:tr w:rsidR="00423D21" w14:paraId="6A11FF65" w14:textId="77777777" w:rsidTr="00F84326">
        <w:tc>
          <w:tcPr>
            <w:tcW w:w="7910" w:type="dxa"/>
            <w:gridSpan w:val="4"/>
          </w:tcPr>
          <w:p w14:paraId="7643E56B" w14:textId="77777777" w:rsidR="00423D21" w:rsidRDefault="00423D21" w:rsidP="00F84326">
            <w:pPr>
              <w:rPr>
                <w:b/>
              </w:rPr>
            </w:pPr>
            <w:r>
              <w:rPr>
                <w:b/>
              </w:rPr>
              <w:t>Summary of Proposed Surface Washing Agent Action:</w:t>
            </w:r>
          </w:p>
          <w:p w14:paraId="25C53488" w14:textId="77777777" w:rsidR="00423D21" w:rsidRDefault="00423D21" w:rsidP="00F84326">
            <w:pPr>
              <w:rPr>
                <w:i/>
                <w:sz w:val="20"/>
              </w:rPr>
            </w:pPr>
            <w:r>
              <w:rPr>
                <w:i/>
                <w:sz w:val="20"/>
              </w:rPr>
              <w:t>(As applicable, attach a map, highlight targeted slick area proposed for agent application and provide any other information to help describe proposed application specifics and action area_. Describe key information (as available) such as:</w:t>
            </w:r>
          </w:p>
          <w:p w14:paraId="197D0639" w14:textId="77777777" w:rsidR="00423D21" w:rsidRDefault="00423D21" w:rsidP="00423D21">
            <w:pPr>
              <w:numPr>
                <w:ilvl w:val="0"/>
                <w:numId w:val="1"/>
              </w:numPr>
              <w:rPr>
                <w:i/>
                <w:sz w:val="20"/>
              </w:rPr>
            </w:pPr>
            <w:r>
              <w:rPr>
                <w:i/>
                <w:sz w:val="20"/>
              </w:rPr>
              <w:t>Distance from shore, water depth(s) of agent application area, setback area from shore or other sensitive habitats as appropriate, etc.</w:t>
            </w:r>
          </w:p>
          <w:p w14:paraId="6C6470C0" w14:textId="77777777" w:rsidR="00423D21" w:rsidRDefault="00423D21" w:rsidP="00423D21">
            <w:pPr>
              <w:numPr>
                <w:ilvl w:val="0"/>
                <w:numId w:val="1"/>
              </w:numPr>
              <w:rPr>
                <w:i/>
                <w:sz w:val="20"/>
              </w:rPr>
            </w:pPr>
            <w:r>
              <w:rPr>
                <w:i/>
                <w:sz w:val="20"/>
              </w:rPr>
              <w:t>Predicted oil movement and how surface washing agent use will help mitigate that.</w:t>
            </w:r>
          </w:p>
          <w:p w14:paraId="644670DB" w14:textId="77777777" w:rsidR="00423D21" w:rsidRDefault="00423D21" w:rsidP="00F84326"/>
          <w:p w14:paraId="7D646C2E" w14:textId="77777777" w:rsidR="00423D21" w:rsidRDefault="00423D21" w:rsidP="00F84326"/>
          <w:p w14:paraId="10970CC3" w14:textId="77777777" w:rsidR="00423D21" w:rsidRDefault="00423D21" w:rsidP="00F84326">
            <w:pPr>
              <w:rPr>
                <w:i/>
                <w:sz w:val="20"/>
              </w:rPr>
            </w:pPr>
          </w:p>
          <w:p w14:paraId="0DD1459F" w14:textId="77777777" w:rsidR="00423D21" w:rsidRDefault="00423D21" w:rsidP="00F84326">
            <w:pPr>
              <w:rPr>
                <w:i/>
                <w:sz w:val="20"/>
              </w:rPr>
            </w:pPr>
          </w:p>
          <w:p w14:paraId="3068A1C1" w14:textId="77777777" w:rsidR="00423D21" w:rsidRDefault="00423D21" w:rsidP="00F84326">
            <w:pPr>
              <w:rPr>
                <w:i/>
                <w:sz w:val="20"/>
              </w:rPr>
            </w:pPr>
          </w:p>
          <w:p w14:paraId="39123D69" w14:textId="77777777" w:rsidR="00423D21" w:rsidRDefault="00423D21" w:rsidP="00F84326">
            <w:pPr>
              <w:rPr>
                <w:i/>
                <w:sz w:val="20"/>
              </w:rPr>
            </w:pPr>
          </w:p>
          <w:p w14:paraId="0BCAA5E3" w14:textId="77777777" w:rsidR="00423D21" w:rsidRDefault="00423D21" w:rsidP="00F84326">
            <w:pPr>
              <w:rPr>
                <w:i/>
                <w:sz w:val="20"/>
              </w:rPr>
            </w:pPr>
          </w:p>
          <w:p w14:paraId="784AA68A" w14:textId="77777777" w:rsidR="00423D21" w:rsidRDefault="00423D21" w:rsidP="00F84326">
            <w:pPr>
              <w:rPr>
                <w:i/>
                <w:sz w:val="20"/>
              </w:rPr>
            </w:pPr>
          </w:p>
          <w:p w14:paraId="62E3FB5C" w14:textId="77777777" w:rsidR="00423D21" w:rsidRDefault="00423D21" w:rsidP="00F84326">
            <w:pPr>
              <w:rPr>
                <w:i/>
                <w:sz w:val="20"/>
              </w:rPr>
            </w:pPr>
          </w:p>
          <w:p w14:paraId="5F2EE2BE" w14:textId="77777777" w:rsidR="00423D21" w:rsidRDefault="00423D21" w:rsidP="00F84326">
            <w:pPr>
              <w:rPr>
                <w:i/>
                <w:sz w:val="20"/>
              </w:rPr>
            </w:pPr>
          </w:p>
          <w:p w14:paraId="24BD8990" w14:textId="77777777" w:rsidR="00423D21" w:rsidRDefault="00423D21" w:rsidP="00F84326">
            <w:pPr>
              <w:rPr>
                <w:i/>
                <w:sz w:val="20"/>
              </w:rPr>
            </w:pPr>
          </w:p>
          <w:p w14:paraId="16531A6E" w14:textId="77777777" w:rsidR="00423D21" w:rsidRDefault="00423D21" w:rsidP="00F84326">
            <w:pPr>
              <w:rPr>
                <w:i/>
                <w:sz w:val="20"/>
              </w:rPr>
            </w:pPr>
          </w:p>
          <w:p w14:paraId="0D299B85" w14:textId="77777777" w:rsidR="00423D21" w:rsidRDefault="00423D21" w:rsidP="00F84326">
            <w:pPr>
              <w:rPr>
                <w:i/>
                <w:sz w:val="20"/>
              </w:rPr>
            </w:pPr>
          </w:p>
          <w:p w14:paraId="10400194" w14:textId="77777777" w:rsidR="00423D21" w:rsidRDefault="00423D21" w:rsidP="00F84326">
            <w:pPr>
              <w:rPr>
                <w:i/>
                <w:sz w:val="20"/>
              </w:rPr>
            </w:pPr>
          </w:p>
          <w:p w14:paraId="02895074" w14:textId="77777777" w:rsidR="00423D21" w:rsidRDefault="00423D21" w:rsidP="00F84326">
            <w:pPr>
              <w:rPr>
                <w:i/>
                <w:sz w:val="20"/>
              </w:rPr>
            </w:pPr>
          </w:p>
          <w:p w14:paraId="68E022C4" w14:textId="77777777" w:rsidR="00423D21" w:rsidRDefault="00423D21" w:rsidP="00F84326">
            <w:pPr>
              <w:rPr>
                <w:i/>
                <w:sz w:val="20"/>
              </w:rPr>
            </w:pPr>
          </w:p>
          <w:p w14:paraId="79A2B4FC" w14:textId="77777777" w:rsidR="00423D21" w:rsidRDefault="00423D21" w:rsidP="00F84326">
            <w:pPr>
              <w:rPr>
                <w:i/>
                <w:sz w:val="20"/>
              </w:rPr>
            </w:pPr>
          </w:p>
          <w:p w14:paraId="72061B15" w14:textId="77777777" w:rsidR="00423D21" w:rsidRDefault="00423D21" w:rsidP="00F84326">
            <w:pPr>
              <w:rPr>
                <w:i/>
                <w:sz w:val="20"/>
              </w:rPr>
            </w:pPr>
          </w:p>
          <w:p w14:paraId="6F49F86D" w14:textId="77777777" w:rsidR="00423D21" w:rsidRDefault="00423D21" w:rsidP="00F84326">
            <w:pPr>
              <w:rPr>
                <w:i/>
                <w:sz w:val="20"/>
              </w:rPr>
            </w:pPr>
          </w:p>
          <w:p w14:paraId="03CC5AEC" w14:textId="77777777" w:rsidR="00423D21" w:rsidRDefault="00423D21" w:rsidP="00F84326">
            <w:pPr>
              <w:rPr>
                <w:i/>
                <w:sz w:val="20"/>
              </w:rPr>
            </w:pPr>
          </w:p>
          <w:p w14:paraId="51C8C3CF" w14:textId="77777777" w:rsidR="00423D21" w:rsidRDefault="00423D21" w:rsidP="00F84326">
            <w:pPr>
              <w:rPr>
                <w:i/>
                <w:sz w:val="20"/>
              </w:rPr>
            </w:pPr>
          </w:p>
          <w:p w14:paraId="1E0CBF42" w14:textId="77777777" w:rsidR="00423D21" w:rsidRPr="008656EB" w:rsidRDefault="00423D21" w:rsidP="00F84326">
            <w:pPr>
              <w:rPr>
                <w:i/>
                <w:sz w:val="20"/>
              </w:rPr>
            </w:pPr>
          </w:p>
        </w:tc>
      </w:tr>
      <w:tr w:rsidR="00423D21" w14:paraId="4856BA40" w14:textId="77777777" w:rsidTr="00F84326">
        <w:tc>
          <w:tcPr>
            <w:tcW w:w="7910" w:type="dxa"/>
            <w:gridSpan w:val="4"/>
          </w:tcPr>
          <w:p w14:paraId="4F7FBD47" w14:textId="77777777" w:rsidR="00423D21" w:rsidRDefault="00423D21" w:rsidP="00F84326">
            <w:pPr>
              <w:keepNext/>
              <w:keepLines/>
              <w:rPr>
                <w:b/>
              </w:rPr>
            </w:pPr>
            <w:r>
              <w:rPr>
                <w:b/>
              </w:rPr>
              <w:lastRenderedPageBreak/>
              <w:t>Surface washing agent proposed for use:</w:t>
            </w:r>
          </w:p>
          <w:p w14:paraId="728D22BC" w14:textId="77777777" w:rsidR="00423D21" w:rsidRDefault="00423D21" w:rsidP="00F84326">
            <w:pPr>
              <w:keepNext/>
              <w:keepLines/>
              <w:rPr>
                <w:b/>
              </w:rPr>
            </w:pPr>
          </w:p>
          <w:p w14:paraId="2B7A6D40" w14:textId="77777777" w:rsidR="00423D21" w:rsidRDefault="00423D21" w:rsidP="00F84326">
            <w:pPr>
              <w:keepNext/>
              <w:keepLines/>
              <w:rPr>
                <w:b/>
              </w:rPr>
            </w:pPr>
          </w:p>
          <w:p w14:paraId="12BDF9E8" w14:textId="77777777" w:rsidR="00423D21" w:rsidRDefault="00423D21" w:rsidP="00F84326">
            <w:pPr>
              <w:keepNext/>
              <w:keepLines/>
              <w:rPr>
                <w:b/>
              </w:rPr>
            </w:pPr>
          </w:p>
          <w:p w14:paraId="1D2901F7" w14:textId="77777777" w:rsidR="00423D21" w:rsidRDefault="00423D21" w:rsidP="00F84326">
            <w:pPr>
              <w:keepNext/>
              <w:keepLines/>
              <w:rPr>
                <w:b/>
              </w:rPr>
            </w:pPr>
          </w:p>
          <w:p w14:paraId="493D1B8D" w14:textId="77777777" w:rsidR="00423D21" w:rsidRPr="008656EB" w:rsidRDefault="00423D21" w:rsidP="00F84326">
            <w:pPr>
              <w:rPr>
                <w:b/>
              </w:rPr>
            </w:pPr>
          </w:p>
        </w:tc>
      </w:tr>
      <w:tr w:rsidR="00423D21" w14:paraId="08AF634C" w14:textId="77777777" w:rsidTr="00F84326">
        <w:tc>
          <w:tcPr>
            <w:tcW w:w="7910" w:type="dxa"/>
            <w:gridSpan w:val="4"/>
          </w:tcPr>
          <w:p w14:paraId="423414C6" w14:textId="77777777" w:rsidR="00423D21" w:rsidRPr="00463128" w:rsidRDefault="00423D21" w:rsidP="00F84326">
            <w:pPr>
              <w:rPr>
                <w:b/>
              </w:rPr>
            </w:pPr>
            <w:r w:rsidRPr="00463128">
              <w:rPr>
                <w:b/>
              </w:rPr>
              <w:t>Rationale for Recommendation:</w:t>
            </w:r>
          </w:p>
          <w:p w14:paraId="630DBC81" w14:textId="77777777" w:rsidR="00423D21" w:rsidRPr="00463128" w:rsidRDefault="00423D21" w:rsidP="00F84326">
            <w:pPr>
              <w:rPr>
                <w:sz w:val="20"/>
              </w:rPr>
            </w:pPr>
            <w:r w:rsidRPr="00463128">
              <w:rPr>
                <w:sz w:val="20"/>
              </w:rPr>
              <w:t>The following information is provided for consideration by the UC and RRT and as rationale for the EU recommendation.</w:t>
            </w:r>
          </w:p>
          <w:p w14:paraId="21059322" w14:textId="77777777" w:rsidR="00423D21" w:rsidRPr="00463128" w:rsidRDefault="00423D21" w:rsidP="00F84326">
            <w:pPr>
              <w:rPr>
                <w:sz w:val="22"/>
              </w:rPr>
            </w:pPr>
          </w:p>
          <w:p w14:paraId="6DEA32E6" w14:textId="77777777" w:rsidR="00423D21" w:rsidRPr="00463128" w:rsidRDefault="00423D21" w:rsidP="00F84326">
            <w:pPr>
              <w:rPr>
                <w:b/>
              </w:rPr>
            </w:pPr>
            <w:r w:rsidRPr="00463128">
              <w:rPr>
                <w:b/>
              </w:rPr>
              <w:t>Environmental Considerations, Adequacy of Mechanical Recover and Other Measures:</w:t>
            </w:r>
          </w:p>
          <w:p w14:paraId="4CAFA08F" w14:textId="77777777" w:rsidR="00423D21" w:rsidRPr="00463128" w:rsidRDefault="00423D21" w:rsidP="00F84326">
            <w:pPr>
              <w:rPr>
                <w:sz w:val="22"/>
              </w:rPr>
            </w:pPr>
            <w:r w:rsidRPr="00463128">
              <w:rPr>
                <w:sz w:val="20"/>
              </w:rPr>
              <w:t xml:space="preserve">This section summarizes the evaluation of available information by technical specialists within the EU and other contributors as applicable regarding the potential use of surface washing agents as a response tool for this incident in the proposed action area, as well as the environmental tradeoffs between </w:t>
            </w:r>
            <w:r>
              <w:rPr>
                <w:sz w:val="20"/>
              </w:rPr>
              <w:t>applying a surface washing agent</w:t>
            </w:r>
            <w:r w:rsidRPr="00463128">
              <w:rPr>
                <w:sz w:val="20"/>
              </w:rPr>
              <w:t xml:space="preserve"> versus relying on mechanical recovery and protection strategies. Considerations may include:</w:t>
            </w:r>
          </w:p>
        </w:tc>
      </w:tr>
      <w:tr w:rsidR="00423D21" w14:paraId="39619E98" w14:textId="77777777" w:rsidTr="00F84326">
        <w:tc>
          <w:tcPr>
            <w:tcW w:w="7910" w:type="dxa"/>
            <w:gridSpan w:val="4"/>
          </w:tcPr>
          <w:p w14:paraId="4B8109D0" w14:textId="77777777" w:rsidR="00423D21" w:rsidRDefault="00423D21" w:rsidP="00F84326">
            <w:pPr>
              <w:rPr>
                <w:b/>
              </w:rPr>
            </w:pPr>
            <w:r>
              <w:rPr>
                <w:b/>
              </w:rPr>
              <w:t>A:</w:t>
            </w:r>
            <w:r>
              <w:rPr>
                <w:b/>
              </w:rPr>
              <w:tab/>
              <w:t>Resources at Risk</w:t>
            </w:r>
          </w:p>
          <w:p w14:paraId="30625B09" w14:textId="77777777" w:rsidR="00423D21" w:rsidRPr="00E567E1" w:rsidRDefault="00423D21" w:rsidP="00F84326">
            <w:pPr>
              <w:rPr>
                <w:sz w:val="20"/>
              </w:rPr>
            </w:pPr>
            <w:r w:rsidRPr="00E567E1">
              <w:rPr>
                <w:i/>
                <w:sz w:val="20"/>
              </w:rPr>
              <w:t>(Description of the potentially impacted resources at risk for this incident (attach ICS-232 and/or other information as appropriate)</w:t>
            </w:r>
          </w:p>
          <w:p w14:paraId="484B4661" w14:textId="77777777" w:rsidR="00423D21" w:rsidRDefault="00423D21" w:rsidP="00F84326"/>
          <w:p w14:paraId="0AD7D67A" w14:textId="77777777" w:rsidR="00423D21" w:rsidRDefault="00423D21" w:rsidP="00F84326"/>
          <w:p w14:paraId="154BB4A1" w14:textId="77777777" w:rsidR="00423D21" w:rsidRDefault="00423D21" w:rsidP="00F84326"/>
          <w:p w14:paraId="145D41B5" w14:textId="77777777" w:rsidR="00423D21" w:rsidRDefault="00423D21" w:rsidP="00F84326"/>
          <w:p w14:paraId="58AE7F97" w14:textId="77777777" w:rsidR="00423D21" w:rsidRPr="00E567E1" w:rsidRDefault="00423D21" w:rsidP="00F84326"/>
        </w:tc>
      </w:tr>
      <w:tr w:rsidR="00423D21" w14:paraId="2F2029DA" w14:textId="77777777" w:rsidTr="00F84326">
        <w:tc>
          <w:tcPr>
            <w:tcW w:w="7910" w:type="dxa"/>
            <w:gridSpan w:val="4"/>
          </w:tcPr>
          <w:p w14:paraId="710E05C8" w14:textId="77777777" w:rsidR="00423D21" w:rsidRDefault="00423D21" w:rsidP="00F84326">
            <w:pPr>
              <w:rPr>
                <w:b/>
              </w:rPr>
            </w:pPr>
            <w:r>
              <w:rPr>
                <w:b/>
              </w:rPr>
              <w:t>B:</w:t>
            </w:r>
            <w:r>
              <w:rPr>
                <w:b/>
              </w:rPr>
              <w:tab/>
              <w:t>Adequacy of Mechanical Recovery</w:t>
            </w:r>
          </w:p>
          <w:p w14:paraId="4200BE52" w14:textId="77777777" w:rsidR="00423D21" w:rsidRPr="00E567E1" w:rsidRDefault="00423D21" w:rsidP="00F84326">
            <w:pPr>
              <w:rPr>
                <w:sz w:val="20"/>
              </w:rPr>
            </w:pPr>
            <w:r w:rsidRPr="00E567E1">
              <w:rPr>
                <w:i/>
                <w:sz w:val="20"/>
              </w:rPr>
              <w:t>(Consideration points about adequacy of mechanical response equipment alone: including magnitude of the spill, availability, weather conditions, and timelines of equipment to protect potential resources at risk.</w:t>
            </w:r>
          </w:p>
          <w:p w14:paraId="31922296" w14:textId="77777777" w:rsidR="00423D21" w:rsidRDefault="00423D21" w:rsidP="00F84326"/>
          <w:p w14:paraId="4E45A351" w14:textId="77777777" w:rsidR="00423D21" w:rsidRDefault="00423D21" w:rsidP="00F84326"/>
          <w:p w14:paraId="6097378F" w14:textId="77777777" w:rsidR="00423D21" w:rsidRDefault="00423D21" w:rsidP="00F84326"/>
          <w:p w14:paraId="243B60B0" w14:textId="77777777" w:rsidR="00423D21" w:rsidRDefault="00423D21" w:rsidP="00F84326"/>
          <w:p w14:paraId="14F8FD75" w14:textId="77777777" w:rsidR="00423D21" w:rsidRPr="00E567E1" w:rsidRDefault="00423D21" w:rsidP="00F84326"/>
        </w:tc>
      </w:tr>
      <w:tr w:rsidR="00423D21" w14:paraId="37B44D5C" w14:textId="77777777" w:rsidTr="00F84326">
        <w:tc>
          <w:tcPr>
            <w:tcW w:w="7910" w:type="dxa"/>
            <w:gridSpan w:val="4"/>
          </w:tcPr>
          <w:p w14:paraId="7FF25A72" w14:textId="77777777" w:rsidR="00423D21" w:rsidRDefault="00423D21" w:rsidP="00F84326">
            <w:pPr>
              <w:rPr>
                <w:b/>
              </w:rPr>
            </w:pPr>
            <w:r>
              <w:rPr>
                <w:b/>
              </w:rPr>
              <w:t>C:</w:t>
            </w:r>
            <w:r>
              <w:rPr>
                <w:b/>
              </w:rPr>
              <w:tab/>
              <w:t>Environmental Tradeoffs</w:t>
            </w:r>
          </w:p>
          <w:p w14:paraId="0F84C7D8" w14:textId="77777777" w:rsidR="00423D21" w:rsidRPr="00E567E1" w:rsidRDefault="00423D21" w:rsidP="00F84326">
            <w:pPr>
              <w:rPr>
                <w:sz w:val="20"/>
              </w:rPr>
            </w:pPr>
            <w:r w:rsidRPr="00E567E1">
              <w:rPr>
                <w:i/>
                <w:sz w:val="20"/>
              </w:rPr>
              <w:t xml:space="preserve">(Description of the potential environmental trade-offs of </w:t>
            </w:r>
            <w:r>
              <w:rPr>
                <w:i/>
                <w:sz w:val="20"/>
              </w:rPr>
              <w:t>surface washing agent</w:t>
            </w:r>
            <w:r w:rsidRPr="00E567E1">
              <w:rPr>
                <w:i/>
                <w:sz w:val="20"/>
              </w:rPr>
              <w:t xml:space="preserve"> use, e.g., whether some species or their habitat will benefit from </w:t>
            </w:r>
            <w:r>
              <w:rPr>
                <w:i/>
                <w:sz w:val="20"/>
              </w:rPr>
              <w:t>surface washing agent application</w:t>
            </w:r>
            <w:r w:rsidRPr="00E567E1">
              <w:rPr>
                <w:i/>
                <w:sz w:val="20"/>
              </w:rPr>
              <w:t xml:space="preserve"> use while others will be negatively impacted.)</w:t>
            </w:r>
          </w:p>
          <w:p w14:paraId="73F369D4" w14:textId="77777777" w:rsidR="00423D21" w:rsidRDefault="00423D21" w:rsidP="00F84326"/>
          <w:p w14:paraId="5C2FEB57" w14:textId="77777777" w:rsidR="00423D21" w:rsidRDefault="00423D21" w:rsidP="00F84326"/>
          <w:p w14:paraId="3564563A" w14:textId="77777777" w:rsidR="00423D21" w:rsidRDefault="00423D21" w:rsidP="00F84326"/>
          <w:p w14:paraId="654CBEF1" w14:textId="77777777" w:rsidR="00423D21" w:rsidRDefault="00423D21" w:rsidP="00F84326"/>
          <w:p w14:paraId="4C461584" w14:textId="77777777" w:rsidR="00423D21" w:rsidRPr="00E567E1" w:rsidRDefault="00423D21" w:rsidP="00F84326"/>
        </w:tc>
      </w:tr>
      <w:tr w:rsidR="00423D21" w14:paraId="4C788B37" w14:textId="77777777" w:rsidTr="00F84326">
        <w:tc>
          <w:tcPr>
            <w:tcW w:w="7910" w:type="dxa"/>
            <w:gridSpan w:val="4"/>
          </w:tcPr>
          <w:p w14:paraId="1B088530" w14:textId="77777777" w:rsidR="00423D21" w:rsidRDefault="00423D21" w:rsidP="00F84326">
            <w:pPr>
              <w:rPr>
                <w:b/>
              </w:rPr>
            </w:pPr>
            <w:r>
              <w:rPr>
                <w:b/>
              </w:rPr>
              <w:t>D:</w:t>
            </w:r>
            <w:r>
              <w:rPr>
                <w:b/>
              </w:rPr>
              <w:tab/>
              <w:t>Other Issues as Applicable:</w:t>
            </w:r>
          </w:p>
          <w:p w14:paraId="30EA2FD8" w14:textId="77777777" w:rsidR="00423D21" w:rsidRDefault="00423D21" w:rsidP="00F84326">
            <w:pPr>
              <w:rPr>
                <w:b/>
              </w:rPr>
            </w:pPr>
          </w:p>
          <w:p w14:paraId="233A4E28" w14:textId="77777777" w:rsidR="00423D21" w:rsidRDefault="00423D21" w:rsidP="00F84326">
            <w:pPr>
              <w:rPr>
                <w:b/>
              </w:rPr>
            </w:pPr>
          </w:p>
          <w:p w14:paraId="0ED52276" w14:textId="77777777" w:rsidR="00423D21" w:rsidRDefault="00423D21" w:rsidP="00F84326">
            <w:pPr>
              <w:rPr>
                <w:b/>
              </w:rPr>
            </w:pPr>
          </w:p>
          <w:p w14:paraId="2197B8C0" w14:textId="77777777" w:rsidR="00423D21" w:rsidRDefault="00423D21" w:rsidP="00F84326">
            <w:pPr>
              <w:rPr>
                <w:b/>
              </w:rPr>
            </w:pPr>
          </w:p>
          <w:p w14:paraId="549753D9" w14:textId="77777777" w:rsidR="00423D21" w:rsidRDefault="00423D21" w:rsidP="00F84326">
            <w:pPr>
              <w:rPr>
                <w:b/>
              </w:rPr>
            </w:pPr>
          </w:p>
        </w:tc>
      </w:tr>
      <w:tr w:rsidR="00423D21" w14:paraId="2DC966F7" w14:textId="77777777" w:rsidTr="00F84326">
        <w:trPr>
          <w:trHeight w:val="12941"/>
        </w:trPr>
        <w:tc>
          <w:tcPr>
            <w:tcW w:w="7910" w:type="dxa"/>
            <w:gridSpan w:val="4"/>
          </w:tcPr>
          <w:p w14:paraId="47819F96" w14:textId="77777777" w:rsidR="00423D21" w:rsidRDefault="00423D21" w:rsidP="00F84326">
            <w:pPr>
              <w:rPr>
                <w:b/>
              </w:rPr>
            </w:pPr>
            <w:r>
              <w:rPr>
                <w:b/>
              </w:rPr>
              <w:lastRenderedPageBreak/>
              <w:t>Tribal Coordination Input (as applicable):</w:t>
            </w:r>
          </w:p>
          <w:p w14:paraId="52D418D4" w14:textId="77777777" w:rsidR="00423D21" w:rsidRPr="00E567E1" w:rsidRDefault="00423D21" w:rsidP="00F84326">
            <w:pPr>
              <w:rPr>
                <w:sz w:val="20"/>
              </w:rPr>
            </w:pPr>
            <w:r w:rsidRPr="00E567E1">
              <w:rPr>
                <w:sz w:val="20"/>
              </w:rPr>
              <w:t>Describe which tri</w:t>
            </w:r>
            <w:r>
              <w:rPr>
                <w:sz w:val="20"/>
              </w:rPr>
              <w:t>bes and specifically which members of each tribe (and their title) were coordinated with on a technical level during the development of these Surface Washing Agent Application Decision Support Tools. Describe specific concerns and requested/recommended actions to take to ensure tribal concerns are appropriately addressed. (Continue on additional sheets as needed). Describe how tribal priorities and concerns identified will be addressed in the recommendation decision and/or Surface Washing Agent Application Operations Plan, as appropriate.</w:t>
            </w:r>
          </w:p>
        </w:tc>
      </w:tr>
      <w:tr w:rsidR="00423D21" w14:paraId="0E4662A4" w14:textId="77777777" w:rsidTr="00F84326">
        <w:trPr>
          <w:trHeight w:val="13121"/>
        </w:trPr>
        <w:tc>
          <w:tcPr>
            <w:tcW w:w="7910" w:type="dxa"/>
            <w:gridSpan w:val="4"/>
          </w:tcPr>
          <w:p w14:paraId="227FE56D" w14:textId="77777777" w:rsidR="00423D21" w:rsidRDefault="00423D21" w:rsidP="00F84326">
            <w:pPr>
              <w:rPr>
                <w:b/>
              </w:rPr>
            </w:pPr>
            <w:r>
              <w:rPr>
                <w:b/>
              </w:rPr>
              <w:lastRenderedPageBreak/>
              <w:t>Endangered Species Act and Essential Fish Habitat Consultations:</w:t>
            </w:r>
          </w:p>
          <w:p w14:paraId="1F915C51" w14:textId="77777777" w:rsidR="00423D21" w:rsidRDefault="00423D21" w:rsidP="00F84326">
            <w:pPr>
              <w:rPr>
                <w:sz w:val="20"/>
              </w:rPr>
            </w:pPr>
            <w:r>
              <w:rPr>
                <w:sz w:val="20"/>
              </w:rPr>
              <w:t>Endangered Species Act (ESA) Section 7 consultations have been initiated with the US Fish and Wildlife Service and NOAA’s National Marine Fisheries Service at the following date/time:</w:t>
            </w:r>
          </w:p>
          <w:p w14:paraId="268F6179" w14:textId="77777777" w:rsidR="00423D21" w:rsidRDefault="00423D21" w:rsidP="00F84326">
            <w:pPr>
              <w:rPr>
                <w:sz w:val="20"/>
              </w:rPr>
            </w:pPr>
          </w:p>
          <w:p w14:paraId="659B34D3" w14:textId="77777777" w:rsidR="00423D21" w:rsidRPr="00E567E1" w:rsidRDefault="00423D21" w:rsidP="00F84326">
            <w:pPr>
              <w:rPr>
                <w:sz w:val="20"/>
              </w:rPr>
            </w:pPr>
            <w:r>
              <w:rPr>
                <w:sz w:val="20"/>
              </w:rPr>
              <w:t>A Summary of ESA and EFH recommendations/conservation measures/BMPs and/or guidelines for this operation are listed below (or attached other applicable documentation). (The NWACP Emergency Consultation form may also be attached).</w:t>
            </w:r>
          </w:p>
        </w:tc>
      </w:tr>
      <w:tr w:rsidR="00423D21" w14:paraId="47EC1CD6" w14:textId="77777777" w:rsidTr="00F84326">
        <w:tc>
          <w:tcPr>
            <w:tcW w:w="7910" w:type="dxa"/>
            <w:gridSpan w:val="4"/>
          </w:tcPr>
          <w:p w14:paraId="3D42D4D7" w14:textId="77777777" w:rsidR="00423D21" w:rsidRDefault="00423D21" w:rsidP="00F84326">
            <w:pPr>
              <w:rPr>
                <w:b/>
              </w:rPr>
            </w:pPr>
            <w:r>
              <w:rPr>
                <w:b/>
              </w:rPr>
              <w:lastRenderedPageBreak/>
              <w:t>This memo was developed and reviewed by:</w:t>
            </w:r>
          </w:p>
        </w:tc>
      </w:tr>
      <w:tr w:rsidR="00423D21" w:rsidRPr="00204A4E" w14:paraId="1DF3FD38" w14:textId="77777777" w:rsidTr="00F84326">
        <w:tc>
          <w:tcPr>
            <w:tcW w:w="2641" w:type="dxa"/>
            <w:shd w:val="clear" w:color="auto" w:fill="007D7D"/>
            <w:vAlign w:val="bottom"/>
          </w:tcPr>
          <w:p w14:paraId="481B2AB0" w14:textId="77777777" w:rsidR="00423D21" w:rsidRPr="00204A4E" w:rsidRDefault="00423D21" w:rsidP="00F84326">
            <w:pPr>
              <w:jc w:val="center"/>
              <w:rPr>
                <w:b/>
                <w:color w:val="FFFFFF" w:themeColor="background1"/>
              </w:rPr>
            </w:pPr>
            <w:r>
              <w:rPr>
                <w:b/>
                <w:color w:val="FFFFFF" w:themeColor="background1"/>
              </w:rPr>
              <w:t>ICS Role</w:t>
            </w:r>
          </w:p>
        </w:tc>
        <w:tc>
          <w:tcPr>
            <w:tcW w:w="3228" w:type="dxa"/>
            <w:shd w:val="clear" w:color="auto" w:fill="007D7D"/>
            <w:vAlign w:val="bottom"/>
          </w:tcPr>
          <w:p w14:paraId="55417FD2" w14:textId="77777777" w:rsidR="00423D21" w:rsidRPr="00204A4E" w:rsidRDefault="00423D21" w:rsidP="00F84326">
            <w:pPr>
              <w:jc w:val="center"/>
              <w:rPr>
                <w:b/>
                <w:color w:val="FFFFFF" w:themeColor="background1"/>
              </w:rPr>
            </w:pPr>
            <w:r>
              <w:rPr>
                <w:b/>
                <w:color w:val="FFFFFF" w:themeColor="background1"/>
              </w:rPr>
              <w:t>Signature</w:t>
            </w:r>
          </w:p>
        </w:tc>
        <w:tc>
          <w:tcPr>
            <w:tcW w:w="2041" w:type="dxa"/>
            <w:gridSpan w:val="2"/>
            <w:shd w:val="clear" w:color="auto" w:fill="007D7D"/>
            <w:vAlign w:val="bottom"/>
          </w:tcPr>
          <w:p w14:paraId="4CD18BFB" w14:textId="77777777" w:rsidR="00423D21" w:rsidRPr="00204A4E" w:rsidRDefault="00423D21" w:rsidP="00F84326">
            <w:pPr>
              <w:jc w:val="center"/>
              <w:rPr>
                <w:b/>
                <w:color w:val="FFFFFF" w:themeColor="background1"/>
              </w:rPr>
            </w:pPr>
            <w:r>
              <w:rPr>
                <w:b/>
                <w:color w:val="FFFFFF" w:themeColor="background1"/>
              </w:rPr>
              <w:t>Name (Print)</w:t>
            </w:r>
          </w:p>
        </w:tc>
      </w:tr>
      <w:tr w:rsidR="00423D21" w:rsidRPr="00204A4E" w14:paraId="25503794" w14:textId="77777777" w:rsidTr="00F84326">
        <w:tc>
          <w:tcPr>
            <w:tcW w:w="2641" w:type="dxa"/>
          </w:tcPr>
          <w:p w14:paraId="34460970" w14:textId="77777777" w:rsidR="00423D21" w:rsidRDefault="00423D21" w:rsidP="00F84326">
            <w:pPr>
              <w:rPr>
                <w:sz w:val="22"/>
              </w:rPr>
            </w:pPr>
            <w:r>
              <w:rPr>
                <w:sz w:val="22"/>
              </w:rPr>
              <w:t>Environmental Unit Leader (Developed)</w:t>
            </w:r>
          </w:p>
          <w:p w14:paraId="7DE4DB16" w14:textId="77777777" w:rsidR="00423D21" w:rsidRPr="00204A4E" w:rsidRDefault="00423D21" w:rsidP="00F84326">
            <w:pPr>
              <w:rPr>
                <w:sz w:val="22"/>
              </w:rPr>
            </w:pPr>
          </w:p>
        </w:tc>
        <w:tc>
          <w:tcPr>
            <w:tcW w:w="3228" w:type="dxa"/>
          </w:tcPr>
          <w:p w14:paraId="4FB5CD2F" w14:textId="77777777" w:rsidR="00423D21" w:rsidRPr="00204A4E" w:rsidRDefault="00423D21" w:rsidP="00F84326"/>
        </w:tc>
        <w:tc>
          <w:tcPr>
            <w:tcW w:w="2041" w:type="dxa"/>
            <w:gridSpan w:val="2"/>
          </w:tcPr>
          <w:p w14:paraId="0C8D5706" w14:textId="77777777" w:rsidR="00423D21" w:rsidRPr="00204A4E" w:rsidRDefault="00423D21" w:rsidP="00F84326"/>
        </w:tc>
      </w:tr>
      <w:tr w:rsidR="00423D21" w:rsidRPr="00204A4E" w14:paraId="490C45E3" w14:textId="77777777" w:rsidTr="00F84326">
        <w:tc>
          <w:tcPr>
            <w:tcW w:w="2641" w:type="dxa"/>
          </w:tcPr>
          <w:p w14:paraId="1170FDAA" w14:textId="77777777" w:rsidR="00423D21" w:rsidRDefault="00423D21" w:rsidP="00F84326">
            <w:pPr>
              <w:rPr>
                <w:sz w:val="22"/>
              </w:rPr>
            </w:pPr>
            <w:r>
              <w:rPr>
                <w:sz w:val="22"/>
              </w:rPr>
              <w:t>Planning Section Chief (Reviewed)</w:t>
            </w:r>
          </w:p>
          <w:p w14:paraId="36C00E84" w14:textId="77777777" w:rsidR="00423D21" w:rsidRDefault="00423D21" w:rsidP="00F84326">
            <w:pPr>
              <w:rPr>
                <w:sz w:val="22"/>
              </w:rPr>
            </w:pPr>
          </w:p>
        </w:tc>
        <w:tc>
          <w:tcPr>
            <w:tcW w:w="3228" w:type="dxa"/>
          </w:tcPr>
          <w:p w14:paraId="00F9BACB" w14:textId="77777777" w:rsidR="00423D21" w:rsidRPr="00204A4E" w:rsidRDefault="00423D21" w:rsidP="00F84326"/>
        </w:tc>
        <w:tc>
          <w:tcPr>
            <w:tcW w:w="2041" w:type="dxa"/>
            <w:gridSpan w:val="2"/>
          </w:tcPr>
          <w:p w14:paraId="077FB340" w14:textId="77777777" w:rsidR="00423D21" w:rsidRPr="00204A4E" w:rsidRDefault="00423D21" w:rsidP="00F84326"/>
        </w:tc>
      </w:tr>
      <w:tr w:rsidR="00423D21" w:rsidRPr="00204A4E" w14:paraId="356EB9CE" w14:textId="77777777" w:rsidTr="00F84326">
        <w:tc>
          <w:tcPr>
            <w:tcW w:w="2641" w:type="dxa"/>
          </w:tcPr>
          <w:p w14:paraId="76E1FE2D" w14:textId="77777777" w:rsidR="00423D21" w:rsidRDefault="00423D21" w:rsidP="00F84326">
            <w:pPr>
              <w:rPr>
                <w:sz w:val="22"/>
              </w:rPr>
            </w:pPr>
            <w:r>
              <w:rPr>
                <w:sz w:val="22"/>
              </w:rPr>
              <w:t>Operations Section Chief (Contributor, Reviewed)</w:t>
            </w:r>
          </w:p>
          <w:p w14:paraId="56E0EB4C" w14:textId="77777777" w:rsidR="00423D21" w:rsidRDefault="00423D21" w:rsidP="00F84326">
            <w:pPr>
              <w:rPr>
                <w:sz w:val="22"/>
              </w:rPr>
            </w:pPr>
          </w:p>
        </w:tc>
        <w:tc>
          <w:tcPr>
            <w:tcW w:w="3228" w:type="dxa"/>
          </w:tcPr>
          <w:p w14:paraId="0DAFB2A1" w14:textId="77777777" w:rsidR="00423D21" w:rsidRPr="00204A4E" w:rsidRDefault="00423D21" w:rsidP="00F84326"/>
        </w:tc>
        <w:tc>
          <w:tcPr>
            <w:tcW w:w="2041" w:type="dxa"/>
            <w:gridSpan w:val="2"/>
          </w:tcPr>
          <w:p w14:paraId="2864932C" w14:textId="77777777" w:rsidR="00423D21" w:rsidRPr="00204A4E" w:rsidRDefault="00423D21" w:rsidP="00F84326"/>
        </w:tc>
      </w:tr>
      <w:tr w:rsidR="00423D21" w:rsidRPr="00204A4E" w14:paraId="0785DAF9" w14:textId="77777777" w:rsidTr="00F84326">
        <w:tc>
          <w:tcPr>
            <w:tcW w:w="2641" w:type="dxa"/>
          </w:tcPr>
          <w:p w14:paraId="73DADDDD" w14:textId="77777777" w:rsidR="00423D21" w:rsidRDefault="00423D21" w:rsidP="00F84326">
            <w:pPr>
              <w:rPr>
                <w:sz w:val="22"/>
              </w:rPr>
            </w:pPr>
            <w:r>
              <w:rPr>
                <w:sz w:val="22"/>
              </w:rPr>
              <w:t>Safety Officer (Contributor, Reviewed)</w:t>
            </w:r>
          </w:p>
          <w:p w14:paraId="2E7E52CF" w14:textId="77777777" w:rsidR="00423D21" w:rsidRDefault="00423D21" w:rsidP="00F84326">
            <w:pPr>
              <w:rPr>
                <w:sz w:val="22"/>
              </w:rPr>
            </w:pPr>
          </w:p>
        </w:tc>
        <w:tc>
          <w:tcPr>
            <w:tcW w:w="3228" w:type="dxa"/>
          </w:tcPr>
          <w:p w14:paraId="3F3B9BDA" w14:textId="77777777" w:rsidR="00423D21" w:rsidRPr="00204A4E" w:rsidRDefault="00423D21" w:rsidP="00F84326"/>
        </w:tc>
        <w:tc>
          <w:tcPr>
            <w:tcW w:w="2041" w:type="dxa"/>
            <w:gridSpan w:val="2"/>
          </w:tcPr>
          <w:p w14:paraId="6CD6CD10" w14:textId="77777777" w:rsidR="00423D21" w:rsidRPr="00204A4E" w:rsidRDefault="00423D21" w:rsidP="00F84326"/>
        </w:tc>
      </w:tr>
      <w:tr w:rsidR="00423D21" w:rsidRPr="00204A4E" w14:paraId="7DD91620" w14:textId="77777777" w:rsidTr="00F84326">
        <w:tc>
          <w:tcPr>
            <w:tcW w:w="2641" w:type="dxa"/>
          </w:tcPr>
          <w:p w14:paraId="352E352F" w14:textId="77777777" w:rsidR="00423D21" w:rsidRDefault="00423D21" w:rsidP="00F84326">
            <w:pPr>
              <w:rPr>
                <w:sz w:val="22"/>
              </w:rPr>
            </w:pPr>
            <w:r>
              <w:rPr>
                <w:sz w:val="22"/>
              </w:rPr>
              <w:t>Information Officer (Informed)</w:t>
            </w:r>
          </w:p>
          <w:p w14:paraId="48BB24CA" w14:textId="77777777" w:rsidR="00423D21" w:rsidRDefault="00423D21" w:rsidP="00F84326">
            <w:pPr>
              <w:rPr>
                <w:sz w:val="22"/>
              </w:rPr>
            </w:pPr>
          </w:p>
        </w:tc>
        <w:tc>
          <w:tcPr>
            <w:tcW w:w="3228" w:type="dxa"/>
          </w:tcPr>
          <w:p w14:paraId="4E7F359E" w14:textId="77777777" w:rsidR="00423D21" w:rsidRPr="00204A4E" w:rsidRDefault="00423D21" w:rsidP="00F84326"/>
        </w:tc>
        <w:tc>
          <w:tcPr>
            <w:tcW w:w="2041" w:type="dxa"/>
            <w:gridSpan w:val="2"/>
          </w:tcPr>
          <w:p w14:paraId="0138DF3F" w14:textId="77777777" w:rsidR="00423D21" w:rsidRPr="00204A4E" w:rsidRDefault="00423D21" w:rsidP="00F84326"/>
        </w:tc>
      </w:tr>
      <w:tr w:rsidR="00423D21" w:rsidRPr="00204A4E" w14:paraId="5D715BC7" w14:textId="77777777" w:rsidTr="00F84326">
        <w:tc>
          <w:tcPr>
            <w:tcW w:w="2641" w:type="dxa"/>
          </w:tcPr>
          <w:p w14:paraId="0C32CA35" w14:textId="77777777" w:rsidR="00423D21" w:rsidRDefault="00423D21" w:rsidP="00F84326">
            <w:pPr>
              <w:rPr>
                <w:sz w:val="22"/>
              </w:rPr>
            </w:pPr>
            <w:r>
              <w:rPr>
                <w:sz w:val="22"/>
              </w:rPr>
              <w:t>Liaison Officer (Informed)</w:t>
            </w:r>
          </w:p>
          <w:p w14:paraId="13840695" w14:textId="77777777" w:rsidR="00423D21" w:rsidRDefault="00423D21" w:rsidP="00F84326">
            <w:pPr>
              <w:rPr>
                <w:sz w:val="22"/>
              </w:rPr>
            </w:pPr>
          </w:p>
          <w:p w14:paraId="4AFD45DD" w14:textId="77777777" w:rsidR="00423D21" w:rsidRDefault="00423D21" w:rsidP="00F84326">
            <w:pPr>
              <w:rPr>
                <w:sz w:val="22"/>
              </w:rPr>
            </w:pPr>
          </w:p>
        </w:tc>
        <w:tc>
          <w:tcPr>
            <w:tcW w:w="3228" w:type="dxa"/>
          </w:tcPr>
          <w:p w14:paraId="716E10EA" w14:textId="77777777" w:rsidR="00423D21" w:rsidRPr="00204A4E" w:rsidRDefault="00423D21" w:rsidP="00F84326"/>
        </w:tc>
        <w:tc>
          <w:tcPr>
            <w:tcW w:w="2041" w:type="dxa"/>
            <w:gridSpan w:val="2"/>
          </w:tcPr>
          <w:p w14:paraId="268BD4D9" w14:textId="77777777" w:rsidR="00423D21" w:rsidRPr="00204A4E" w:rsidRDefault="00423D21" w:rsidP="00F84326"/>
        </w:tc>
      </w:tr>
      <w:tr w:rsidR="00423D21" w:rsidRPr="00204A4E" w14:paraId="03FB3CC8" w14:textId="77777777" w:rsidTr="00F84326">
        <w:tc>
          <w:tcPr>
            <w:tcW w:w="2641" w:type="dxa"/>
          </w:tcPr>
          <w:p w14:paraId="60DABE0D" w14:textId="77777777" w:rsidR="00423D21" w:rsidRDefault="00423D21" w:rsidP="00F84326">
            <w:pPr>
              <w:rPr>
                <w:sz w:val="22"/>
              </w:rPr>
            </w:pPr>
          </w:p>
          <w:p w14:paraId="42B9F3FB" w14:textId="77777777" w:rsidR="00423D21" w:rsidRDefault="00423D21" w:rsidP="00F84326">
            <w:pPr>
              <w:rPr>
                <w:sz w:val="22"/>
              </w:rPr>
            </w:pPr>
          </w:p>
          <w:p w14:paraId="72D1B64D" w14:textId="77777777" w:rsidR="00423D21" w:rsidRDefault="00423D21" w:rsidP="00F84326">
            <w:pPr>
              <w:rPr>
                <w:sz w:val="22"/>
              </w:rPr>
            </w:pPr>
          </w:p>
        </w:tc>
        <w:tc>
          <w:tcPr>
            <w:tcW w:w="3228" w:type="dxa"/>
          </w:tcPr>
          <w:p w14:paraId="724BAB2B" w14:textId="77777777" w:rsidR="00423D21" w:rsidRPr="00204A4E" w:rsidRDefault="00423D21" w:rsidP="00F84326"/>
        </w:tc>
        <w:tc>
          <w:tcPr>
            <w:tcW w:w="2041" w:type="dxa"/>
            <w:gridSpan w:val="2"/>
          </w:tcPr>
          <w:p w14:paraId="5BF292EC" w14:textId="77777777" w:rsidR="00423D21" w:rsidRPr="00204A4E" w:rsidRDefault="00423D21" w:rsidP="00F84326"/>
        </w:tc>
      </w:tr>
      <w:tr w:rsidR="00423D21" w:rsidRPr="00204A4E" w14:paraId="2F97174A" w14:textId="77777777" w:rsidTr="00F84326">
        <w:tc>
          <w:tcPr>
            <w:tcW w:w="7910" w:type="dxa"/>
            <w:gridSpan w:val="4"/>
          </w:tcPr>
          <w:p w14:paraId="58577E5A" w14:textId="77777777" w:rsidR="00423D21" w:rsidRPr="005B1CAA" w:rsidRDefault="00423D21" w:rsidP="00F84326">
            <w:pPr>
              <w:rPr>
                <w:b/>
              </w:rPr>
            </w:pPr>
            <w:r>
              <w:rPr>
                <w:b/>
              </w:rPr>
              <w:t>List of Attachments (list is not mandatory)</w:t>
            </w:r>
          </w:p>
        </w:tc>
      </w:tr>
      <w:tr w:rsidR="00423D21" w:rsidRPr="00204A4E" w14:paraId="5C78E415" w14:textId="77777777" w:rsidTr="00F84326">
        <w:tc>
          <w:tcPr>
            <w:tcW w:w="6215" w:type="dxa"/>
            <w:gridSpan w:val="3"/>
          </w:tcPr>
          <w:p w14:paraId="52654E7E" w14:textId="77777777" w:rsidR="00423D21" w:rsidRPr="00204A4E" w:rsidRDefault="00423D21" w:rsidP="00423D21">
            <w:pPr>
              <w:numPr>
                <w:ilvl w:val="0"/>
                <w:numId w:val="2"/>
              </w:numPr>
            </w:pPr>
            <w:r>
              <w:t>SDS of Spilled Oil</w:t>
            </w:r>
          </w:p>
        </w:tc>
        <w:tc>
          <w:tcPr>
            <w:tcW w:w="1695" w:type="dxa"/>
          </w:tcPr>
          <w:p w14:paraId="13812519" w14:textId="77777777" w:rsidR="00423D21" w:rsidRPr="00204A4E" w:rsidRDefault="00423D21" w:rsidP="00F84326">
            <w:r>
              <w:t>Attached Y/N</w:t>
            </w:r>
          </w:p>
        </w:tc>
      </w:tr>
      <w:tr w:rsidR="00423D21" w:rsidRPr="00204A4E" w14:paraId="704496CF" w14:textId="77777777" w:rsidTr="00F84326">
        <w:tc>
          <w:tcPr>
            <w:tcW w:w="6215" w:type="dxa"/>
            <w:gridSpan w:val="3"/>
          </w:tcPr>
          <w:p w14:paraId="24D2D5B8" w14:textId="77777777" w:rsidR="00423D21" w:rsidRDefault="00423D21" w:rsidP="00423D21">
            <w:pPr>
              <w:numPr>
                <w:ilvl w:val="0"/>
                <w:numId w:val="2"/>
              </w:numPr>
            </w:pPr>
            <w:r>
              <w:t>Trajectory forecast maps</w:t>
            </w:r>
          </w:p>
        </w:tc>
        <w:tc>
          <w:tcPr>
            <w:tcW w:w="1695" w:type="dxa"/>
          </w:tcPr>
          <w:p w14:paraId="475DB063" w14:textId="77777777" w:rsidR="00423D21" w:rsidRDefault="00423D21" w:rsidP="00F84326">
            <w:r>
              <w:t>Attached Y/N</w:t>
            </w:r>
          </w:p>
        </w:tc>
      </w:tr>
      <w:tr w:rsidR="00423D21" w:rsidRPr="00204A4E" w14:paraId="77677208" w14:textId="77777777" w:rsidTr="00F84326">
        <w:tc>
          <w:tcPr>
            <w:tcW w:w="6215" w:type="dxa"/>
            <w:gridSpan w:val="3"/>
          </w:tcPr>
          <w:p w14:paraId="125A8308" w14:textId="77777777" w:rsidR="00423D21" w:rsidRDefault="00423D21" w:rsidP="00423D21">
            <w:pPr>
              <w:numPr>
                <w:ilvl w:val="0"/>
                <w:numId w:val="2"/>
              </w:numPr>
            </w:pPr>
            <w:r>
              <w:t>Weather forecast</w:t>
            </w:r>
          </w:p>
        </w:tc>
        <w:tc>
          <w:tcPr>
            <w:tcW w:w="1695" w:type="dxa"/>
          </w:tcPr>
          <w:p w14:paraId="356178E3" w14:textId="77777777" w:rsidR="00423D21" w:rsidRDefault="00423D21" w:rsidP="00F84326">
            <w:r>
              <w:t>Attached Y/N</w:t>
            </w:r>
          </w:p>
        </w:tc>
      </w:tr>
      <w:tr w:rsidR="00423D21" w:rsidRPr="00204A4E" w14:paraId="6DEE7F6F" w14:textId="77777777" w:rsidTr="00F84326">
        <w:tc>
          <w:tcPr>
            <w:tcW w:w="6215" w:type="dxa"/>
            <w:gridSpan w:val="3"/>
          </w:tcPr>
          <w:p w14:paraId="568E8761" w14:textId="77777777" w:rsidR="00423D21" w:rsidRDefault="00423D21" w:rsidP="00423D21">
            <w:pPr>
              <w:numPr>
                <w:ilvl w:val="0"/>
                <w:numId w:val="2"/>
              </w:numPr>
            </w:pPr>
            <w:r>
              <w:t>SDS of Surface Washing Product</w:t>
            </w:r>
          </w:p>
        </w:tc>
        <w:tc>
          <w:tcPr>
            <w:tcW w:w="1695" w:type="dxa"/>
          </w:tcPr>
          <w:p w14:paraId="34EC726D" w14:textId="77777777" w:rsidR="00423D21" w:rsidRDefault="00423D21" w:rsidP="00F84326">
            <w:r>
              <w:t>Attached Y/N</w:t>
            </w:r>
          </w:p>
        </w:tc>
      </w:tr>
      <w:tr w:rsidR="00423D21" w:rsidRPr="00204A4E" w14:paraId="2297E460" w14:textId="77777777" w:rsidTr="00F84326">
        <w:tc>
          <w:tcPr>
            <w:tcW w:w="6215" w:type="dxa"/>
            <w:gridSpan w:val="3"/>
          </w:tcPr>
          <w:p w14:paraId="719BBC3C" w14:textId="77777777" w:rsidR="00423D21" w:rsidRDefault="00423D21" w:rsidP="00423D21">
            <w:pPr>
              <w:numPr>
                <w:ilvl w:val="0"/>
                <w:numId w:val="2"/>
              </w:numPr>
            </w:pPr>
            <w:r>
              <w:t>Current ICS-232</w:t>
            </w:r>
          </w:p>
        </w:tc>
        <w:tc>
          <w:tcPr>
            <w:tcW w:w="1695" w:type="dxa"/>
          </w:tcPr>
          <w:p w14:paraId="7E912DD3" w14:textId="77777777" w:rsidR="00423D21" w:rsidRDefault="00423D21" w:rsidP="00F84326">
            <w:r>
              <w:t>Attached Y/N</w:t>
            </w:r>
          </w:p>
        </w:tc>
      </w:tr>
      <w:tr w:rsidR="00423D21" w:rsidRPr="00204A4E" w14:paraId="5F0E200C" w14:textId="77777777" w:rsidTr="00F84326">
        <w:tc>
          <w:tcPr>
            <w:tcW w:w="6215" w:type="dxa"/>
            <w:gridSpan w:val="3"/>
          </w:tcPr>
          <w:p w14:paraId="3820FFEE" w14:textId="77777777" w:rsidR="00423D21" w:rsidRDefault="00423D21" w:rsidP="00423D21">
            <w:pPr>
              <w:numPr>
                <w:ilvl w:val="0"/>
                <w:numId w:val="2"/>
              </w:numPr>
            </w:pPr>
            <w:r>
              <w:t>Map, including overflight information and potential trial application site</w:t>
            </w:r>
          </w:p>
        </w:tc>
        <w:tc>
          <w:tcPr>
            <w:tcW w:w="1695" w:type="dxa"/>
          </w:tcPr>
          <w:p w14:paraId="65072B1F" w14:textId="77777777" w:rsidR="00423D21" w:rsidRDefault="00423D21" w:rsidP="00F84326">
            <w:r>
              <w:t>Attached Y/N</w:t>
            </w:r>
          </w:p>
        </w:tc>
      </w:tr>
      <w:tr w:rsidR="00423D21" w:rsidRPr="00204A4E" w14:paraId="16264762" w14:textId="77777777" w:rsidTr="00F84326">
        <w:tc>
          <w:tcPr>
            <w:tcW w:w="6215" w:type="dxa"/>
            <w:gridSpan w:val="3"/>
          </w:tcPr>
          <w:p w14:paraId="3BF059C1" w14:textId="77777777" w:rsidR="00423D21" w:rsidRDefault="00423D21" w:rsidP="00423D21">
            <w:pPr>
              <w:numPr>
                <w:ilvl w:val="0"/>
                <w:numId w:val="2"/>
              </w:numPr>
            </w:pPr>
            <w:r>
              <w:t>Other</w:t>
            </w:r>
          </w:p>
        </w:tc>
        <w:tc>
          <w:tcPr>
            <w:tcW w:w="1695" w:type="dxa"/>
          </w:tcPr>
          <w:p w14:paraId="0EB02273" w14:textId="77777777" w:rsidR="00423D21" w:rsidRDefault="00423D21" w:rsidP="00F84326"/>
        </w:tc>
      </w:tr>
    </w:tbl>
    <w:p w14:paraId="558D3784" w14:textId="77777777" w:rsidR="00423D21" w:rsidRDefault="00423D21" w:rsidP="00423D21">
      <w:r>
        <w:br w:type="page"/>
      </w:r>
    </w:p>
    <w:tbl>
      <w:tblPr>
        <w:tblStyle w:val="TableGrid"/>
        <w:tblW w:w="0" w:type="auto"/>
        <w:tblLook w:val="04A0" w:firstRow="1" w:lastRow="0" w:firstColumn="1" w:lastColumn="0" w:noHBand="0" w:noVBand="1"/>
      </w:tblPr>
      <w:tblGrid>
        <w:gridCol w:w="2658"/>
        <w:gridCol w:w="2624"/>
        <w:gridCol w:w="2628"/>
      </w:tblGrid>
      <w:tr w:rsidR="00423D21" w:rsidRPr="00204A4E" w14:paraId="57FA3B8A" w14:textId="77777777" w:rsidTr="00F84326">
        <w:tc>
          <w:tcPr>
            <w:tcW w:w="7910" w:type="dxa"/>
            <w:gridSpan w:val="3"/>
          </w:tcPr>
          <w:p w14:paraId="2597B6A5" w14:textId="77777777" w:rsidR="00423D21" w:rsidRDefault="00423D21" w:rsidP="00F84326">
            <w:pPr>
              <w:rPr>
                <w:b/>
              </w:rPr>
            </w:pPr>
            <w:r>
              <w:rPr>
                <w:b/>
              </w:rPr>
              <w:lastRenderedPageBreak/>
              <w:t>Signature Page for Technical Specialists and Other Contributors:</w:t>
            </w:r>
          </w:p>
          <w:p w14:paraId="48469CCD" w14:textId="77777777" w:rsidR="00423D21" w:rsidRPr="005B1CAA" w:rsidRDefault="00423D21" w:rsidP="00F84326">
            <w:pPr>
              <w:rPr>
                <w:i/>
                <w:sz w:val="20"/>
              </w:rPr>
            </w:pPr>
            <w:r>
              <w:rPr>
                <w:i/>
                <w:sz w:val="20"/>
              </w:rPr>
              <w:t>The following is a list of technical specialists and other members that contributed to the EU recommendation. In order that all views can be considered by the UC/RRT, each technical specialist may provide a statement in support of his/her opinion to be included in the recommendation package.</w:t>
            </w:r>
          </w:p>
        </w:tc>
      </w:tr>
      <w:tr w:rsidR="00423D21" w:rsidRPr="005B1CAA" w14:paraId="1F743D5C" w14:textId="77777777" w:rsidTr="00F84326">
        <w:tc>
          <w:tcPr>
            <w:tcW w:w="2658" w:type="dxa"/>
            <w:shd w:val="clear" w:color="auto" w:fill="007D7D"/>
          </w:tcPr>
          <w:p w14:paraId="35CAF985" w14:textId="77777777" w:rsidR="00423D21" w:rsidRPr="005B1CAA" w:rsidRDefault="00423D21" w:rsidP="00F84326">
            <w:pPr>
              <w:jc w:val="center"/>
              <w:rPr>
                <w:b/>
                <w:color w:val="FFFFFF" w:themeColor="background1"/>
              </w:rPr>
            </w:pPr>
            <w:r>
              <w:rPr>
                <w:b/>
                <w:color w:val="FFFFFF" w:themeColor="background1"/>
              </w:rPr>
              <w:t>Name and Agency/Organization</w:t>
            </w:r>
            <w:r>
              <w:rPr>
                <w:b/>
                <w:color w:val="FFFFFF" w:themeColor="background1"/>
              </w:rPr>
              <w:br/>
              <w:t>(Print)</w:t>
            </w:r>
          </w:p>
        </w:tc>
        <w:tc>
          <w:tcPr>
            <w:tcW w:w="2624" w:type="dxa"/>
            <w:shd w:val="clear" w:color="auto" w:fill="007D7D"/>
          </w:tcPr>
          <w:p w14:paraId="46D33BBB" w14:textId="77777777" w:rsidR="00423D21" w:rsidRPr="005B1CAA" w:rsidRDefault="00423D21" w:rsidP="00F84326">
            <w:pPr>
              <w:jc w:val="center"/>
              <w:rPr>
                <w:b/>
                <w:color w:val="FFFFFF" w:themeColor="background1"/>
              </w:rPr>
            </w:pPr>
            <w:r>
              <w:rPr>
                <w:b/>
                <w:color w:val="FFFFFF" w:themeColor="background1"/>
              </w:rPr>
              <w:t>Signature</w:t>
            </w:r>
          </w:p>
        </w:tc>
        <w:tc>
          <w:tcPr>
            <w:tcW w:w="2628" w:type="dxa"/>
            <w:shd w:val="clear" w:color="auto" w:fill="007D7D"/>
          </w:tcPr>
          <w:p w14:paraId="30A75BA9" w14:textId="77777777" w:rsidR="00423D21" w:rsidRPr="005B1CAA" w:rsidRDefault="00423D21" w:rsidP="00F84326">
            <w:pPr>
              <w:jc w:val="center"/>
              <w:rPr>
                <w:b/>
                <w:color w:val="FFFFFF" w:themeColor="background1"/>
              </w:rPr>
            </w:pPr>
            <w:r>
              <w:rPr>
                <w:b/>
                <w:color w:val="FFFFFF" w:themeColor="background1"/>
              </w:rPr>
              <w:t>Recommendation</w:t>
            </w:r>
          </w:p>
        </w:tc>
      </w:tr>
      <w:tr w:rsidR="00423D21" w:rsidRPr="005B1CAA" w14:paraId="3B623E4B" w14:textId="77777777" w:rsidTr="00F84326">
        <w:trPr>
          <w:trHeight w:val="845"/>
        </w:trPr>
        <w:tc>
          <w:tcPr>
            <w:tcW w:w="2658" w:type="dxa"/>
          </w:tcPr>
          <w:p w14:paraId="4962B987" w14:textId="77777777" w:rsidR="00423D21" w:rsidRPr="005B1CAA" w:rsidRDefault="00423D21" w:rsidP="00F84326"/>
        </w:tc>
        <w:tc>
          <w:tcPr>
            <w:tcW w:w="2624" w:type="dxa"/>
          </w:tcPr>
          <w:p w14:paraId="6B745857" w14:textId="77777777" w:rsidR="00423D21" w:rsidRPr="005B1CAA" w:rsidRDefault="00423D21" w:rsidP="00F84326"/>
        </w:tc>
        <w:tc>
          <w:tcPr>
            <w:tcW w:w="2628" w:type="dxa"/>
          </w:tcPr>
          <w:p w14:paraId="696DFBD0" w14:textId="77777777" w:rsidR="00423D21" w:rsidRPr="005B1CAA" w:rsidRDefault="00423D21" w:rsidP="00F84326"/>
        </w:tc>
      </w:tr>
      <w:tr w:rsidR="00423D21" w:rsidRPr="005B1CAA" w14:paraId="71E5947E" w14:textId="77777777" w:rsidTr="00F84326">
        <w:trPr>
          <w:trHeight w:val="845"/>
        </w:trPr>
        <w:tc>
          <w:tcPr>
            <w:tcW w:w="2658" w:type="dxa"/>
          </w:tcPr>
          <w:p w14:paraId="42FC9405" w14:textId="77777777" w:rsidR="00423D21" w:rsidRPr="005B1CAA" w:rsidRDefault="00423D21" w:rsidP="00F84326"/>
        </w:tc>
        <w:tc>
          <w:tcPr>
            <w:tcW w:w="2624" w:type="dxa"/>
          </w:tcPr>
          <w:p w14:paraId="6EC7564F" w14:textId="77777777" w:rsidR="00423D21" w:rsidRPr="005B1CAA" w:rsidRDefault="00423D21" w:rsidP="00F84326"/>
        </w:tc>
        <w:tc>
          <w:tcPr>
            <w:tcW w:w="2628" w:type="dxa"/>
          </w:tcPr>
          <w:p w14:paraId="70471460" w14:textId="77777777" w:rsidR="00423D21" w:rsidRPr="005B1CAA" w:rsidRDefault="00423D21" w:rsidP="00F84326"/>
        </w:tc>
      </w:tr>
      <w:tr w:rsidR="00423D21" w:rsidRPr="005B1CAA" w14:paraId="554CD89C" w14:textId="77777777" w:rsidTr="00F84326">
        <w:trPr>
          <w:trHeight w:val="845"/>
        </w:trPr>
        <w:tc>
          <w:tcPr>
            <w:tcW w:w="2658" w:type="dxa"/>
          </w:tcPr>
          <w:p w14:paraId="0F7E9C17" w14:textId="77777777" w:rsidR="00423D21" w:rsidRPr="005B1CAA" w:rsidRDefault="00423D21" w:rsidP="00F84326"/>
        </w:tc>
        <w:tc>
          <w:tcPr>
            <w:tcW w:w="2624" w:type="dxa"/>
          </w:tcPr>
          <w:p w14:paraId="0736CAA4" w14:textId="77777777" w:rsidR="00423D21" w:rsidRPr="005B1CAA" w:rsidRDefault="00423D21" w:rsidP="00F84326"/>
        </w:tc>
        <w:tc>
          <w:tcPr>
            <w:tcW w:w="2628" w:type="dxa"/>
          </w:tcPr>
          <w:p w14:paraId="5C08B677" w14:textId="77777777" w:rsidR="00423D21" w:rsidRPr="005B1CAA" w:rsidRDefault="00423D21" w:rsidP="00F84326"/>
        </w:tc>
      </w:tr>
      <w:tr w:rsidR="00423D21" w:rsidRPr="005B1CAA" w14:paraId="028B959C" w14:textId="77777777" w:rsidTr="00F84326">
        <w:trPr>
          <w:trHeight w:val="845"/>
        </w:trPr>
        <w:tc>
          <w:tcPr>
            <w:tcW w:w="2658" w:type="dxa"/>
          </w:tcPr>
          <w:p w14:paraId="001EA94D" w14:textId="77777777" w:rsidR="00423D21" w:rsidRPr="005B1CAA" w:rsidRDefault="00423D21" w:rsidP="00F84326"/>
        </w:tc>
        <w:tc>
          <w:tcPr>
            <w:tcW w:w="2624" w:type="dxa"/>
          </w:tcPr>
          <w:p w14:paraId="33518D2B" w14:textId="77777777" w:rsidR="00423D21" w:rsidRPr="005B1CAA" w:rsidRDefault="00423D21" w:rsidP="00F84326"/>
        </w:tc>
        <w:tc>
          <w:tcPr>
            <w:tcW w:w="2628" w:type="dxa"/>
          </w:tcPr>
          <w:p w14:paraId="5AA18C2E" w14:textId="77777777" w:rsidR="00423D21" w:rsidRPr="005B1CAA" w:rsidRDefault="00423D21" w:rsidP="00F84326"/>
        </w:tc>
      </w:tr>
      <w:tr w:rsidR="00423D21" w:rsidRPr="005B1CAA" w14:paraId="7D9728C0" w14:textId="77777777" w:rsidTr="00F84326">
        <w:trPr>
          <w:trHeight w:val="845"/>
        </w:trPr>
        <w:tc>
          <w:tcPr>
            <w:tcW w:w="2658" w:type="dxa"/>
          </w:tcPr>
          <w:p w14:paraId="3FF72D6E" w14:textId="77777777" w:rsidR="00423D21" w:rsidRPr="005B1CAA" w:rsidRDefault="00423D21" w:rsidP="00F84326"/>
        </w:tc>
        <w:tc>
          <w:tcPr>
            <w:tcW w:w="2624" w:type="dxa"/>
          </w:tcPr>
          <w:p w14:paraId="0896B1CE" w14:textId="77777777" w:rsidR="00423D21" w:rsidRPr="005B1CAA" w:rsidRDefault="00423D21" w:rsidP="00F84326"/>
        </w:tc>
        <w:tc>
          <w:tcPr>
            <w:tcW w:w="2628" w:type="dxa"/>
          </w:tcPr>
          <w:p w14:paraId="182FD1FA" w14:textId="77777777" w:rsidR="00423D21" w:rsidRPr="005B1CAA" w:rsidRDefault="00423D21" w:rsidP="00F84326"/>
        </w:tc>
      </w:tr>
      <w:tr w:rsidR="00423D21" w:rsidRPr="005B1CAA" w14:paraId="1938569D" w14:textId="77777777" w:rsidTr="00F84326">
        <w:trPr>
          <w:trHeight w:val="845"/>
        </w:trPr>
        <w:tc>
          <w:tcPr>
            <w:tcW w:w="2658" w:type="dxa"/>
          </w:tcPr>
          <w:p w14:paraId="2B035226" w14:textId="77777777" w:rsidR="00423D21" w:rsidRPr="005B1CAA" w:rsidRDefault="00423D21" w:rsidP="00F84326"/>
        </w:tc>
        <w:tc>
          <w:tcPr>
            <w:tcW w:w="2624" w:type="dxa"/>
          </w:tcPr>
          <w:p w14:paraId="39735425" w14:textId="77777777" w:rsidR="00423D21" w:rsidRPr="005B1CAA" w:rsidRDefault="00423D21" w:rsidP="00F84326"/>
        </w:tc>
        <w:tc>
          <w:tcPr>
            <w:tcW w:w="2628" w:type="dxa"/>
          </w:tcPr>
          <w:p w14:paraId="186FEF34" w14:textId="77777777" w:rsidR="00423D21" w:rsidRPr="005B1CAA" w:rsidRDefault="00423D21" w:rsidP="00F84326"/>
        </w:tc>
      </w:tr>
      <w:tr w:rsidR="00423D21" w:rsidRPr="005B1CAA" w14:paraId="5AC67245" w14:textId="77777777" w:rsidTr="00F84326">
        <w:trPr>
          <w:trHeight w:val="845"/>
        </w:trPr>
        <w:tc>
          <w:tcPr>
            <w:tcW w:w="2658" w:type="dxa"/>
          </w:tcPr>
          <w:p w14:paraId="215F8BC5" w14:textId="77777777" w:rsidR="00423D21" w:rsidRPr="005B1CAA" w:rsidRDefault="00423D21" w:rsidP="00F84326"/>
        </w:tc>
        <w:tc>
          <w:tcPr>
            <w:tcW w:w="2624" w:type="dxa"/>
          </w:tcPr>
          <w:p w14:paraId="6981CA06" w14:textId="77777777" w:rsidR="00423D21" w:rsidRPr="005B1CAA" w:rsidRDefault="00423D21" w:rsidP="00F84326"/>
        </w:tc>
        <w:tc>
          <w:tcPr>
            <w:tcW w:w="2628" w:type="dxa"/>
          </w:tcPr>
          <w:p w14:paraId="333030A1" w14:textId="77777777" w:rsidR="00423D21" w:rsidRPr="005B1CAA" w:rsidRDefault="00423D21" w:rsidP="00F84326"/>
        </w:tc>
      </w:tr>
      <w:tr w:rsidR="00423D21" w:rsidRPr="005B1CAA" w14:paraId="24321664" w14:textId="77777777" w:rsidTr="00F84326">
        <w:trPr>
          <w:trHeight w:val="845"/>
        </w:trPr>
        <w:tc>
          <w:tcPr>
            <w:tcW w:w="2658" w:type="dxa"/>
          </w:tcPr>
          <w:p w14:paraId="0A1A9C7C" w14:textId="77777777" w:rsidR="00423D21" w:rsidRPr="005B1CAA" w:rsidRDefault="00423D21" w:rsidP="00F84326"/>
        </w:tc>
        <w:tc>
          <w:tcPr>
            <w:tcW w:w="2624" w:type="dxa"/>
          </w:tcPr>
          <w:p w14:paraId="39F1E53D" w14:textId="77777777" w:rsidR="00423D21" w:rsidRPr="005B1CAA" w:rsidRDefault="00423D21" w:rsidP="00F84326"/>
        </w:tc>
        <w:tc>
          <w:tcPr>
            <w:tcW w:w="2628" w:type="dxa"/>
          </w:tcPr>
          <w:p w14:paraId="0FF424BD" w14:textId="77777777" w:rsidR="00423D21" w:rsidRPr="005B1CAA" w:rsidRDefault="00423D21" w:rsidP="00F84326"/>
        </w:tc>
      </w:tr>
      <w:tr w:rsidR="00423D21" w:rsidRPr="005B1CAA" w14:paraId="2835A9D3" w14:textId="77777777" w:rsidTr="00F84326">
        <w:trPr>
          <w:trHeight w:val="845"/>
        </w:trPr>
        <w:tc>
          <w:tcPr>
            <w:tcW w:w="2658" w:type="dxa"/>
          </w:tcPr>
          <w:p w14:paraId="3091C8DB" w14:textId="77777777" w:rsidR="00423D21" w:rsidRPr="005B1CAA" w:rsidRDefault="00423D21" w:rsidP="00F84326"/>
        </w:tc>
        <w:tc>
          <w:tcPr>
            <w:tcW w:w="2624" w:type="dxa"/>
          </w:tcPr>
          <w:p w14:paraId="63D33AD2" w14:textId="77777777" w:rsidR="00423D21" w:rsidRPr="005B1CAA" w:rsidRDefault="00423D21" w:rsidP="00F84326"/>
        </w:tc>
        <w:tc>
          <w:tcPr>
            <w:tcW w:w="2628" w:type="dxa"/>
          </w:tcPr>
          <w:p w14:paraId="39846C25" w14:textId="77777777" w:rsidR="00423D21" w:rsidRPr="005B1CAA" w:rsidRDefault="00423D21" w:rsidP="00F84326"/>
        </w:tc>
      </w:tr>
      <w:tr w:rsidR="00423D21" w:rsidRPr="005B1CAA" w14:paraId="08A0DA8C" w14:textId="77777777" w:rsidTr="00F84326">
        <w:trPr>
          <w:trHeight w:val="845"/>
        </w:trPr>
        <w:tc>
          <w:tcPr>
            <w:tcW w:w="2658" w:type="dxa"/>
          </w:tcPr>
          <w:p w14:paraId="2DC0CA16" w14:textId="77777777" w:rsidR="00423D21" w:rsidRPr="005B1CAA" w:rsidRDefault="00423D21" w:rsidP="00F84326"/>
        </w:tc>
        <w:tc>
          <w:tcPr>
            <w:tcW w:w="2624" w:type="dxa"/>
          </w:tcPr>
          <w:p w14:paraId="58157DF1" w14:textId="77777777" w:rsidR="00423D21" w:rsidRPr="005B1CAA" w:rsidRDefault="00423D21" w:rsidP="00F84326"/>
        </w:tc>
        <w:tc>
          <w:tcPr>
            <w:tcW w:w="2628" w:type="dxa"/>
          </w:tcPr>
          <w:p w14:paraId="4B8D591F" w14:textId="77777777" w:rsidR="00423D21" w:rsidRPr="005B1CAA" w:rsidRDefault="00423D21" w:rsidP="00F84326"/>
        </w:tc>
      </w:tr>
      <w:tr w:rsidR="00423D21" w:rsidRPr="005B1CAA" w14:paraId="1B4047A9" w14:textId="77777777" w:rsidTr="00F84326">
        <w:trPr>
          <w:trHeight w:val="845"/>
        </w:trPr>
        <w:tc>
          <w:tcPr>
            <w:tcW w:w="2658" w:type="dxa"/>
          </w:tcPr>
          <w:p w14:paraId="1DECEFFF" w14:textId="77777777" w:rsidR="00423D21" w:rsidRPr="005B1CAA" w:rsidRDefault="00423D21" w:rsidP="00F84326"/>
        </w:tc>
        <w:tc>
          <w:tcPr>
            <w:tcW w:w="2624" w:type="dxa"/>
          </w:tcPr>
          <w:p w14:paraId="25BFD9E3" w14:textId="77777777" w:rsidR="00423D21" w:rsidRPr="005B1CAA" w:rsidRDefault="00423D21" w:rsidP="00F84326"/>
        </w:tc>
        <w:tc>
          <w:tcPr>
            <w:tcW w:w="2628" w:type="dxa"/>
          </w:tcPr>
          <w:p w14:paraId="4C16A18C" w14:textId="77777777" w:rsidR="00423D21" w:rsidRPr="005B1CAA" w:rsidRDefault="00423D21" w:rsidP="00F84326"/>
        </w:tc>
      </w:tr>
      <w:tr w:rsidR="00423D21" w:rsidRPr="005B1CAA" w14:paraId="20654B8B" w14:textId="77777777" w:rsidTr="00F84326">
        <w:trPr>
          <w:trHeight w:val="845"/>
        </w:trPr>
        <w:tc>
          <w:tcPr>
            <w:tcW w:w="2658" w:type="dxa"/>
          </w:tcPr>
          <w:p w14:paraId="0C09E308" w14:textId="77777777" w:rsidR="00423D21" w:rsidRPr="005B1CAA" w:rsidRDefault="00423D21" w:rsidP="00F84326"/>
        </w:tc>
        <w:tc>
          <w:tcPr>
            <w:tcW w:w="2624" w:type="dxa"/>
          </w:tcPr>
          <w:p w14:paraId="72576C11" w14:textId="77777777" w:rsidR="00423D21" w:rsidRPr="005B1CAA" w:rsidRDefault="00423D21" w:rsidP="00F84326"/>
        </w:tc>
        <w:tc>
          <w:tcPr>
            <w:tcW w:w="2628" w:type="dxa"/>
          </w:tcPr>
          <w:p w14:paraId="1ED9B0EE" w14:textId="77777777" w:rsidR="00423D21" w:rsidRPr="005B1CAA" w:rsidRDefault="00423D21" w:rsidP="00F84326"/>
        </w:tc>
      </w:tr>
    </w:tbl>
    <w:p w14:paraId="690FC5FF" w14:textId="77777777" w:rsidR="00423D21" w:rsidRDefault="00423D21" w:rsidP="00423D21">
      <w:r>
        <w:br w:type="page"/>
      </w:r>
    </w:p>
    <w:sectPr w:rsidR="00423D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87303"/>
    <w:multiLevelType w:val="hybridMultilevel"/>
    <w:tmpl w:val="372A8DE8"/>
    <w:lvl w:ilvl="0" w:tplc="10364CA4">
      <w:start w:val="1"/>
      <w:numFmt w:val="bullet"/>
      <w:lvlText w:val=""/>
      <w:lvlJc w:val="left"/>
      <w:pPr>
        <w:ind w:left="720" w:hanging="360"/>
      </w:pPr>
      <w:rPr>
        <w:rFonts w:ascii="Wingdings" w:eastAsia="Wingdings" w:hAnsi="Wingdings" w:hint="default"/>
        <w:w w:val="99"/>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DF57C0"/>
    <w:multiLevelType w:val="hybridMultilevel"/>
    <w:tmpl w:val="3EA8FE6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5E6D3BEF"/>
    <w:multiLevelType w:val="hybridMultilevel"/>
    <w:tmpl w:val="F18668F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5E82056"/>
    <w:multiLevelType w:val="hybridMultilevel"/>
    <w:tmpl w:val="6A7A3BF0"/>
    <w:lvl w:ilvl="0" w:tplc="0409000F">
      <w:start w:val="1"/>
      <w:numFmt w:val="decimal"/>
      <w:lvlText w:val="%1."/>
      <w:lvlJc w:val="left"/>
      <w:pPr>
        <w:ind w:left="720" w:hanging="360"/>
      </w:pPr>
      <w:rPr>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36033500">
    <w:abstractNumId w:val="1"/>
  </w:num>
  <w:num w:numId="2" w16cid:durableId="419957845">
    <w:abstractNumId w:val="2"/>
  </w:num>
  <w:num w:numId="3" w16cid:durableId="1995258244">
    <w:abstractNumId w:val="3"/>
  </w:num>
  <w:num w:numId="4" w16cid:durableId="4939533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3D21"/>
    <w:rsid w:val="00423D21"/>
    <w:rsid w:val="00736A35"/>
    <w:rsid w:val="007B7D19"/>
    <w:rsid w:val="00875709"/>
    <w:rsid w:val="00B27A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8FF30"/>
  <w15:chartTrackingRefBased/>
  <w15:docId w15:val="{9A7721CB-A0FC-4137-AEED-70C438F3E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3D21"/>
    <w:pPr>
      <w:spacing w:after="0" w:line="240" w:lineRule="auto"/>
    </w:pPr>
    <w:rPr>
      <w:rFonts w:ascii="Times New Roman" w:eastAsia="Times New Roman" w:hAnsi="Times New Roman" w:cs="Times New Roman"/>
      <w:sz w:val="24"/>
      <w:szCs w:val="20"/>
    </w:rPr>
  </w:style>
  <w:style w:type="paragraph" w:styleId="Heading2">
    <w:name w:val="heading 2"/>
    <w:basedOn w:val="Normal"/>
    <w:next w:val="Normal"/>
    <w:link w:val="Heading2Char"/>
    <w:qFormat/>
    <w:rsid w:val="00423D21"/>
    <w:pPr>
      <w:keepNext/>
      <w:keepLines/>
      <w:tabs>
        <w:tab w:val="left" w:pos="810"/>
      </w:tabs>
      <w:suppressAutoHyphens/>
      <w:ind w:left="810" w:hanging="810"/>
      <w:outlineLvl w:val="1"/>
    </w:pPr>
    <w:rPr>
      <w:rFonts w:ascii="Arial" w:hAnsi="Arial"/>
      <w:b/>
      <w:sz w:val="28"/>
    </w:rPr>
  </w:style>
  <w:style w:type="paragraph" w:styleId="Heading3">
    <w:name w:val="heading 3"/>
    <w:basedOn w:val="Normal"/>
    <w:next w:val="Normal"/>
    <w:link w:val="Heading3Char"/>
    <w:qFormat/>
    <w:rsid w:val="00423D21"/>
    <w:pPr>
      <w:keepNext/>
      <w:keepLines/>
      <w:tabs>
        <w:tab w:val="left" w:pos="810"/>
      </w:tabs>
      <w:suppressAutoHyphens/>
      <w:ind w:left="810" w:hanging="810"/>
      <w:outlineLvl w:val="2"/>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423D21"/>
    <w:rPr>
      <w:rFonts w:ascii="Arial" w:eastAsia="Times New Roman" w:hAnsi="Arial" w:cs="Times New Roman"/>
      <w:b/>
      <w:sz w:val="28"/>
      <w:szCs w:val="20"/>
    </w:rPr>
  </w:style>
  <w:style w:type="character" w:customStyle="1" w:styleId="Heading3Char">
    <w:name w:val="Heading 3 Char"/>
    <w:basedOn w:val="DefaultParagraphFont"/>
    <w:link w:val="Heading3"/>
    <w:rsid w:val="00423D21"/>
    <w:rPr>
      <w:rFonts w:ascii="Arial" w:eastAsia="Times New Roman" w:hAnsi="Arial" w:cs="Times New Roman"/>
      <w:b/>
      <w:sz w:val="24"/>
      <w:szCs w:val="20"/>
    </w:rPr>
  </w:style>
  <w:style w:type="table" w:styleId="TableGrid">
    <w:name w:val="Table Grid"/>
    <w:basedOn w:val="TableNormal"/>
    <w:rsid w:val="00423D2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902</Words>
  <Characters>5559</Characters>
  <Application>Microsoft Office Word</Application>
  <DocSecurity>0</DocSecurity>
  <Lines>308</Lines>
  <Paragraphs>95</Paragraphs>
  <ScaleCrop>false</ScaleCrop>
  <HeadingPairs>
    <vt:vector size="2" baseType="variant">
      <vt:variant>
        <vt:lpstr>Title</vt:lpstr>
      </vt:variant>
      <vt:variant>
        <vt:i4>1</vt:i4>
      </vt:variant>
    </vt:vector>
  </HeadingPairs>
  <TitlesOfParts>
    <vt:vector size="1" baseType="lpstr">
      <vt:lpstr/>
    </vt:vector>
  </TitlesOfParts>
  <Company>WA Department of Ecology</Company>
  <LinksUpToDate>false</LinksUpToDate>
  <CharactersWithSpaces>6366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Pilkey-Jarvis, Linda (ECY)</dc:creator>
  <cp:keywords/>
  <dc:description/>
  <cp:lastModifiedBy>Bates, Erica (ECY)</cp:lastModifiedBy>
  <cp:revision>3</cp:revision>
  <dcterms:created xsi:type="dcterms:W3CDTF">2021-04-02T00:12:00Z</dcterms:created>
  <dcterms:modified xsi:type="dcterms:W3CDTF">2026-03-17T18:43:00Z</dcterms:modified>
</cp:coreProperties>
</file>